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ADD" w:rsidRPr="001D55E6" w:rsidRDefault="001C3ADD" w:rsidP="00C1278C">
      <w:pPr>
        <w:pStyle w:val="berschrift2"/>
        <w:rPr>
          <w:rFonts w:ascii="Arial Nova Light" w:hAnsi="Arial Nova Light"/>
          <w:color w:val="808080" w:themeColor="background1" w:themeShade="80"/>
          <w:lang w:val="de-DE"/>
        </w:rPr>
      </w:pPr>
      <w:bookmarkStart w:id="0" w:name="_Toc44313605"/>
      <w:r w:rsidRPr="0077590B">
        <w:rPr>
          <w:rFonts w:ascii="Arial Nova Light" w:hAnsi="Arial Nova Light"/>
          <w:color w:val="808080" w:themeColor="background1" w:themeShade="80"/>
          <w:lang w:val="de-DE"/>
        </w:rPr>
        <w:drawing>
          <wp:anchor distT="0" distB="0" distL="114300" distR="114300" simplePos="0" relativeHeight="251660288" behindDoc="0" locked="0" layoutInCell="1" allowOverlap="1">
            <wp:simplePos x="0" y="0"/>
            <wp:positionH relativeFrom="margin">
              <wp:posOffset>-480060</wp:posOffset>
            </wp:positionH>
            <wp:positionV relativeFrom="paragraph">
              <wp:posOffset>40005</wp:posOffset>
            </wp:positionV>
            <wp:extent cx="373380" cy="373380"/>
            <wp:effectExtent l="0" t="0" r="7620" b="7620"/>
            <wp:wrapThrough wrapText="bothSides">
              <wp:wrapPolygon edited="0">
                <wp:start x="0" y="0"/>
                <wp:lineTo x="0" y="20939"/>
                <wp:lineTo x="20939" y="20939"/>
                <wp:lineTo x="20939" y="0"/>
                <wp:lineTo x="0" y="0"/>
              </wp:wrapPolygon>
            </wp:wrapThrough>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tutoren_Ic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anchor>
        </w:drawing>
      </w:r>
      <w:r w:rsidR="0077590B" w:rsidRPr="0077590B">
        <w:rPr>
          <w:rFonts w:ascii="Arial Nova Light" w:hAnsi="Arial Nova Light"/>
          <w:color w:val="808080" w:themeColor="background1" w:themeShade="80"/>
          <w:lang w:val="de-DE"/>
        </w:rPr>
        <w:t>Informationsblatt 3</w:t>
      </w:r>
      <w:r w:rsidR="000708CD" w:rsidRPr="001D55E6">
        <w:rPr>
          <w:rFonts w:ascii="Arial Nova Light" w:hAnsi="Arial Nova Light"/>
          <w:color w:val="808080" w:themeColor="background1" w:themeShade="80"/>
          <w:lang w:val="de-DE"/>
        </w:rPr>
        <w:t xml:space="preserve"> l </w:t>
      </w:r>
      <w:r w:rsidR="000708CD" w:rsidRPr="001D55E6">
        <w:rPr>
          <w:rFonts w:ascii="Arial Nova Light" w:hAnsi="Arial Nova Light"/>
          <w:noProof/>
          <w:color w:val="808080" w:themeColor="background1" w:themeShade="80"/>
          <w:lang w:val="de-DE" w:eastAsia="de-DE"/>
        </w:rPr>
        <mc:AlternateContent>
          <mc:Choice Requires="wps">
            <w:drawing>
              <wp:anchor distT="0" distB="0" distL="114300" distR="114300" simplePos="0" relativeHeight="251659264" behindDoc="0" locked="0" layoutInCell="1" allowOverlap="1" wp14:anchorId="5E805093" wp14:editId="7BA0102F">
                <wp:simplePos x="0" y="0"/>
                <wp:positionH relativeFrom="column">
                  <wp:posOffset>8206105</wp:posOffset>
                </wp:positionH>
                <wp:positionV relativeFrom="paragraph">
                  <wp:posOffset>-734695</wp:posOffset>
                </wp:positionV>
                <wp:extent cx="914400" cy="91440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8CD" w:rsidRPr="00E70AFC" w:rsidRDefault="000708CD" w:rsidP="000708CD">
                            <w:pPr>
                              <w:jc w:val="center"/>
                              <w:rPr>
                                <w:b/>
                                <w:sz w:val="28"/>
                                <w:szCs w:val="28"/>
                              </w:rPr>
                            </w:pPr>
                            <w:r w:rsidRPr="00E70AFC">
                              <w:rPr>
                                <w:b/>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805093" id="_x0000_t202" coordsize="21600,21600" o:spt="202" path="m,l,21600r21600,l21600,xe">
                <v:stroke joinstyle="miter"/>
                <v:path gradientshapeok="t" o:connecttype="rect"/>
              </v:shapetype>
              <v:shape id="Textfeld 38" o:spid="_x0000_s1026" type="#_x0000_t202" style="position:absolute;margin-left:646.15pt;margin-top:-57.85pt;width:1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" fillcolor="white [3201]" stroked="f" strokeweight=".5pt">
                <v:textbox>
                  <w:txbxContent>
                    <w:p w:rsidR="000708CD" w:rsidRPr="00E70AFC" w:rsidRDefault="000708CD" w:rsidP="000708CD">
                      <w:pPr>
                        <w:jc w:val="center"/>
                        <w:rPr>
                          <w:b/>
                          <w:sz w:val="28"/>
                          <w:szCs w:val="28"/>
                        </w:rPr>
                      </w:pPr>
                      <w:r w:rsidRPr="00E70AFC">
                        <w:rPr>
                          <w:b/>
                          <w:sz w:val="28"/>
                          <w:szCs w:val="28"/>
                        </w:rPr>
                        <w:t>S</w:t>
                      </w:r>
                    </w:p>
                  </w:txbxContent>
                </v:textbox>
              </v:shape>
            </w:pict>
          </mc:Fallback>
        </mc:AlternateContent>
      </w:r>
      <w:bookmarkEnd w:id="0"/>
      <w:r w:rsidR="0077590B">
        <w:rPr>
          <w:rFonts w:ascii="Arial Nova Light" w:hAnsi="Arial Nova Light"/>
          <w:color w:val="808080" w:themeColor="background1" w:themeShade="80"/>
          <w:lang w:val="de-DE"/>
        </w:rPr>
        <w:t>Informationen zur Hardware</w:t>
      </w:r>
    </w:p>
    <w:p w:rsidR="00791D35" w:rsidRPr="00791D35" w:rsidRDefault="00791D35" w:rsidP="0077590B">
      <w:pPr>
        <w:ind w:left="-108" w:right="-106"/>
        <w:rPr>
          <w:rFonts w:ascii="Arial Nova Light" w:hAnsi="Arial Nova Light"/>
          <w:i/>
          <w:sz w:val="2"/>
          <w:szCs w:val="2"/>
          <w:u w:val="single"/>
          <w:lang w:val="de-DE"/>
        </w:rPr>
      </w:pPr>
    </w:p>
    <w:p w:rsidR="0077590B" w:rsidRPr="0077590B" w:rsidRDefault="0077590B" w:rsidP="0077590B">
      <w:pPr>
        <w:ind w:left="-108" w:right="-106"/>
        <w:rPr>
          <w:rFonts w:ascii="Arial Nova Light" w:hAnsi="Arial Nova Light"/>
          <w:i/>
          <w:lang w:val="de-DE"/>
        </w:rPr>
      </w:pPr>
      <w:r w:rsidRPr="0077590B">
        <w:rPr>
          <w:rFonts w:ascii="Arial Nova Light" w:hAnsi="Arial Nova Light"/>
          <w:i/>
          <w:u w:val="single"/>
          <w:lang w:val="de-DE"/>
        </w:rPr>
        <w:t>Hinweis</w:t>
      </w:r>
      <w:r w:rsidRPr="0077590B">
        <w:rPr>
          <w:rFonts w:ascii="Arial Nova Light" w:hAnsi="Arial Nova Light"/>
          <w:i/>
          <w:lang w:val="de-DE"/>
        </w:rPr>
        <w:t>: Das Informationsblatt 3 muss ggf. inhaltlich an die technischen Gegebenheiten der Schule angepasst werden.</w:t>
      </w:r>
    </w:p>
    <w:p w:rsidR="0077590B" w:rsidRPr="0077590B" w:rsidRDefault="0077590B" w:rsidP="0077590B">
      <w:pPr>
        <w:ind w:left="-108" w:right="-106"/>
        <w:rPr>
          <w:rFonts w:ascii="Arial Nova Light" w:hAnsi="Arial Nova Light"/>
          <w:b/>
          <w:lang w:val="de-DE"/>
        </w:rPr>
      </w:pPr>
      <w:r w:rsidRPr="0077590B">
        <w:rPr>
          <w:rFonts w:ascii="Arial Nova Light" w:hAnsi="Arial Nova Light"/>
          <w:b/>
          <w:lang w:val="de-DE"/>
        </w:rPr>
        <w:t>Was ist Hardware?</w:t>
      </w:r>
    </w:p>
    <w:p w:rsidR="0077590B" w:rsidRPr="0077590B" w:rsidRDefault="0077590B" w:rsidP="0077590B">
      <w:pPr>
        <w:spacing w:line="276" w:lineRule="auto"/>
        <w:ind w:left="-108" w:right="-106"/>
        <w:rPr>
          <w:rFonts w:ascii="Arial Nova Light" w:hAnsi="Arial Nova Light"/>
          <w:lang w:val="de-DE"/>
        </w:rPr>
      </w:pPr>
      <w:r w:rsidRPr="0077590B">
        <w:rPr>
          <w:rFonts w:ascii="Arial Nova Light" w:hAnsi="Arial Nova Light"/>
          <w:lang w:val="de-DE"/>
        </w:rPr>
        <w:t xml:space="preserve">Alle Komponenten eines Computers oder Smartphones, die man anfassen kann, bezeichnet man als „Hardware“. Dazu gehören alle technischen Komponenten. Dies sind alle Bauteile, die im Computer, Laptop oder Smartphone verbaut sind und auf mechanische oder elektronische Impulse reagieren, z. B. Bildschirm, Tastatur, Mainboard, Grafikkarte oder Prozessor. </w:t>
      </w:r>
    </w:p>
    <w:p w:rsidR="00C1278C" w:rsidRPr="00791D35" w:rsidRDefault="00C1278C" w:rsidP="00C1278C">
      <w:pPr>
        <w:rPr>
          <w:rFonts w:ascii="Arial Nova Light" w:hAnsi="Arial Nova Light"/>
          <w:sz w:val="8"/>
          <w:szCs w:val="8"/>
          <w:lang w:val="de-DE"/>
        </w:rPr>
      </w:pPr>
    </w:p>
    <w:tbl>
      <w:tblPr>
        <w:tblStyle w:val="Tabellenraster"/>
        <w:tblW w:w="9356" w:type="dxa"/>
        <w:tblInd w:w="-147" w:type="dxa"/>
        <w:tblLayout w:type="fixed"/>
        <w:tblLook w:val="04A0" w:firstRow="1" w:lastRow="0" w:firstColumn="1" w:lastColumn="0" w:noHBand="0" w:noVBand="1"/>
      </w:tblPr>
      <w:tblGrid>
        <w:gridCol w:w="2694"/>
        <w:gridCol w:w="2410"/>
        <w:gridCol w:w="4252"/>
      </w:tblGrid>
      <w:tr w:rsidR="0077590B" w:rsidRPr="0077590B" w:rsidTr="00791D35">
        <w:trPr>
          <w:trHeight w:val="1205"/>
        </w:trPr>
        <w:tc>
          <w:tcPr>
            <w:tcW w:w="2694" w:type="dxa"/>
            <w:tcBorders>
              <w:top w:val="dashSmallGap" w:sz="4" w:space="0" w:color="auto"/>
              <w:left w:val="dashSmallGap" w:sz="4" w:space="0" w:color="auto"/>
              <w:bottom w:val="dashSmallGap" w:sz="4" w:space="0" w:color="auto"/>
              <w:right w:val="dashSmallGap" w:sz="4" w:space="0" w:color="auto"/>
            </w:tcBorders>
            <w:shd w:val="clear" w:color="auto" w:fill="66CCCC"/>
          </w:tcPr>
          <w:p w:rsidR="0077590B" w:rsidRPr="00791D35" w:rsidRDefault="0077590B" w:rsidP="00D41D66">
            <w:pPr>
              <w:rPr>
                <w:rFonts w:ascii="Arial Nova Light" w:hAnsi="Arial Nova Light"/>
                <w:b/>
                <w:color w:val="FFFFFF" w:themeColor="background1"/>
                <w:lang w:val="de-DE"/>
              </w:rPr>
            </w:pPr>
            <w:r w:rsidRPr="00791D35">
              <w:rPr>
                <w:rFonts w:ascii="Arial Nova Light" w:hAnsi="Arial Nova Light"/>
                <w:b/>
                <w:color w:val="FFFFFF" w:themeColor="background1"/>
              </w:rPr>
              <w:t xml:space="preserve">Hardware in </w:t>
            </w:r>
            <w:proofErr w:type="spellStart"/>
            <w:r w:rsidRPr="00791D35">
              <w:rPr>
                <w:rFonts w:ascii="Arial Nova Light" w:hAnsi="Arial Nova Light"/>
                <w:b/>
                <w:color w:val="FFFFFF" w:themeColor="background1"/>
              </w:rPr>
              <w:t>unserem</w:t>
            </w:r>
            <w:proofErr w:type="spellEnd"/>
            <w:r w:rsidRPr="00791D35">
              <w:rPr>
                <w:rFonts w:ascii="Arial Nova Light" w:hAnsi="Arial Nova Light"/>
                <w:b/>
                <w:color w:val="FFFFFF" w:themeColor="background1"/>
              </w:rPr>
              <w:t xml:space="preserve"> </w:t>
            </w:r>
            <w:proofErr w:type="spellStart"/>
            <w:r w:rsidRPr="00791D35">
              <w:rPr>
                <w:rFonts w:ascii="Arial Nova Light" w:hAnsi="Arial Nova Light"/>
                <w:b/>
                <w:color w:val="FFFFFF" w:themeColor="background1"/>
              </w:rPr>
              <w:t>Klassenzimmer</w:t>
            </w:r>
            <w:proofErr w:type="spellEnd"/>
          </w:p>
        </w:tc>
        <w:tc>
          <w:tcPr>
            <w:tcW w:w="2410" w:type="dxa"/>
            <w:tcBorders>
              <w:top w:val="dashSmallGap" w:sz="4" w:space="0" w:color="auto"/>
              <w:left w:val="dashSmallGap" w:sz="4" w:space="0" w:color="auto"/>
              <w:bottom w:val="dashSmallGap" w:sz="4" w:space="0" w:color="auto"/>
            </w:tcBorders>
            <w:shd w:val="clear" w:color="auto" w:fill="66CCCC"/>
          </w:tcPr>
          <w:p w:rsidR="0077590B" w:rsidRPr="00791D35" w:rsidRDefault="0077590B" w:rsidP="00D41D66">
            <w:pPr>
              <w:rPr>
                <w:rFonts w:ascii="Arial Nova Light" w:hAnsi="Arial Nova Light"/>
                <w:b/>
                <w:color w:val="FFFFFF" w:themeColor="background1"/>
                <w:lang w:val="de-DE"/>
              </w:rPr>
            </w:pPr>
            <w:r w:rsidRPr="00791D35">
              <w:rPr>
                <w:rFonts w:ascii="Arial Nova Light" w:hAnsi="Arial Nova Light"/>
                <w:b/>
                <w:color w:val="FFFFFF" w:themeColor="background1"/>
                <w:lang w:val="de-DE"/>
              </w:rPr>
              <w:t>Wie sieht die Hardware aus?</w:t>
            </w:r>
          </w:p>
        </w:tc>
        <w:tc>
          <w:tcPr>
            <w:tcW w:w="4252" w:type="dxa"/>
            <w:tcBorders>
              <w:top w:val="dashSmallGap" w:sz="4" w:space="0" w:color="auto"/>
              <w:bottom w:val="dashSmallGap" w:sz="4" w:space="0" w:color="auto"/>
            </w:tcBorders>
            <w:shd w:val="clear" w:color="auto" w:fill="66CCCC"/>
          </w:tcPr>
          <w:p w:rsidR="0077590B" w:rsidRPr="00791D35" w:rsidRDefault="0077590B" w:rsidP="00D41D66">
            <w:pPr>
              <w:rPr>
                <w:rFonts w:ascii="Arial Nova Light" w:hAnsi="Arial Nova Light"/>
                <w:b/>
                <w:color w:val="FFFFFF" w:themeColor="background1"/>
                <w:lang w:val="de-DE"/>
              </w:rPr>
            </w:pPr>
            <w:r w:rsidRPr="00791D35">
              <w:rPr>
                <w:rFonts w:ascii="Arial Nova Light" w:hAnsi="Arial Nova Light"/>
                <w:b/>
                <w:color w:val="FFFFFF" w:themeColor="background1"/>
                <w:lang w:val="de-DE"/>
              </w:rPr>
              <w:t>Wofür wird die Hardware benutzt?</w:t>
            </w:r>
          </w:p>
        </w:tc>
      </w:tr>
      <w:tr w:rsidR="0077590B" w:rsidRPr="0077590B" w:rsidTr="00791D35">
        <w:trPr>
          <w:trHeight w:val="1629"/>
        </w:trPr>
        <w:tc>
          <w:tcPr>
            <w:tcW w:w="2694" w:type="dxa"/>
            <w:tcBorders>
              <w:top w:val="dashSmallGap" w:sz="4" w:space="0" w:color="auto"/>
              <w:left w:val="dashSmallGap" w:sz="4" w:space="0" w:color="auto"/>
              <w:bottom w:val="nil"/>
              <w:right w:val="dashSmallGap" w:sz="4" w:space="0" w:color="auto"/>
            </w:tcBorders>
          </w:tcPr>
          <w:p w:rsidR="0077590B" w:rsidRPr="008E61CA" w:rsidRDefault="0077590B" w:rsidP="0077590B">
            <w:pPr>
              <w:rPr>
                <w:rFonts w:ascii="Arial Nova Light" w:hAnsi="Arial Nova Light"/>
                <w:b/>
              </w:rPr>
            </w:pPr>
            <w:proofErr w:type="spellStart"/>
            <w:r w:rsidRPr="008E61CA">
              <w:rPr>
                <w:rFonts w:ascii="Arial Nova Light" w:hAnsi="Arial Nova Light"/>
                <w:b/>
              </w:rPr>
              <w:t>Lehrkraft</w:t>
            </w:r>
            <w:proofErr w:type="spellEnd"/>
            <w:r w:rsidRPr="008E61CA">
              <w:rPr>
                <w:rFonts w:ascii="Arial Nova Light" w:hAnsi="Arial Nova Light"/>
                <w:b/>
              </w:rPr>
              <w:t>-Computer</w:t>
            </w:r>
          </w:p>
          <w:p w:rsidR="0077590B" w:rsidRPr="008E61CA" w:rsidRDefault="0077590B" w:rsidP="0077590B">
            <w:pPr>
              <w:rPr>
                <w:rFonts w:ascii="Arial Nova Light" w:hAnsi="Arial Nova Light"/>
              </w:rPr>
            </w:pPr>
          </w:p>
        </w:tc>
        <w:tc>
          <w:tcPr>
            <w:tcW w:w="2410" w:type="dxa"/>
            <w:tcBorders>
              <w:top w:val="dashSmallGap" w:sz="4" w:space="0" w:color="auto"/>
              <w:left w:val="dashSmallGap" w:sz="4" w:space="0" w:color="auto"/>
              <w:bottom w:val="nil"/>
              <w:right w:val="dashSmallGap" w:sz="4" w:space="0" w:color="auto"/>
            </w:tcBorders>
          </w:tcPr>
          <w:p w:rsidR="0077590B" w:rsidRPr="008E61CA" w:rsidRDefault="0077590B" w:rsidP="0077590B">
            <w:pPr>
              <w:rPr>
                <w:rFonts w:ascii="Arial Nova Light" w:hAnsi="Arial Nova Light"/>
              </w:rPr>
            </w:pPr>
            <w:r w:rsidRPr="008E61CA">
              <w:rPr>
                <w:rFonts w:ascii="Arial Nova Light" w:hAnsi="Arial Nova Light"/>
                <w:noProof/>
                <w:lang w:eastAsia="de-DE"/>
              </w:rPr>
              <w:drawing>
                <wp:inline distT="0" distB="0" distL="0" distR="0" wp14:anchorId="40121842" wp14:editId="113962B6">
                  <wp:extent cx="1105535" cy="784225"/>
                  <wp:effectExtent l="0" t="0" r="0" b="0"/>
                  <wp:docPr id="1088914993"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9"/>
                          <pic:cNvPicPr/>
                        </pic:nvPicPr>
                        <pic:blipFill>
                          <a:blip r:embed="rId8">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dashSmallGap" w:sz="4" w:space="0" w:color="auto"/>
              <w:left w:val="dashSmallGap" w:sz="4" w:space="0" w:color="auto"/>
              <w:bottom w:val="nil"/>
              <w:right w:val="dashSmallGap" w:sz="4" w:space="0" w:color="auto"/>
            </w:tcBorders>
          </w:tcPr>
          <w:p w:rsidR="0077590B" w:rsidRPr="0077590B" w:rsidRDefault="0077590B" w:rsidP="0077590B">
            <w:pPr>
              <w:rPr>
                <w:rFonts w:ascii="Arial Nova Light" w:hAnsi="Arial Nova Light"/>
                <w:lang w:val="de-DE"/>
              </w:rPr>
            </w:pPr>
            <w:r w:rsidRPr="0077590B">
              <w:rPr>
                <w:rFonts w:ascii="Arial Nova Light" w:hAnsi="Arial Nova Light"/>
                <w:lang w:val="de-DE"/>
              </w:rPr>
              <w:t>Der Lehrkraft-Computer ist mit der Dokumentenkamera, der Großbilddarstellung, dem Audiosystem und dem Schulnetz verbunden.</w:t>
            </w:r>
          </w:p>
        </w:tc>
      </w:tr>
    </w:tbl>
    <w:p w:rsidR="00791D35" w:rsidRPr="00791D35" w:rsidRDefault="00791D35">
      <w:pPr>
        <w:rPr>
          <w:rFonts w:ascii="Arial Nova Light" w:hAnsi="Arial Nova Light"/>
          <w:b/>
          <w:bCs/>
        </w:rPr>
      </w:pPr>
      <w:proofErr w:type="spellStart"/>
      <w:r w:rsidRPr="00791D35">
        <w:rPr>
          <w:rFonts w:ascii="Arial Nova Light" w:hAnsi="Arial Nova Light"/>
          <w:b/>
          <w:bCs/>
        </w:rPr>
        <w:t>Großbilddarstellungen</w:t>
      </w:r>
      <w:proofErr w:type="spellEnd"/>
      <w:r w:rsidRPr="00791D35">
        <w:rPr>
          <w:rFonts w:ascii="Arial Nova Light" w:hAnsi="Arial Nova Light"/>
          <w:b/>
          <w:bCs/>
        </w:rPr>
        <w:t xml:space="preserve"> </w:t>
      </w:r>
      <w:proofErr w:type="spellStart"/>
      <w:r w:rsidRPr="00791D35">
        <w:rPr>
          <w:rFonts w:ascii="Arial Nova Light" w:hAnsi="Arial Nova Light"/>
          <w:b/>
          <w:bCs/>
        </w:rPr>
        <w:t>sind</w:t>
      </w:r>
      <w:proofErr w:type="spellEnd"/>
      <w:r w:rsidRPr="00791D35">
        <w:rPr>
          <w:rFonts w:ascii="Arial Nova Light" w:hAnsi="Arial Nova Light"/>
          <w:b/>
          <w:bCs/>
        </w:rPr>
        <w:t>:</w:t>
      </w:r>
    </w:p>
    <w:tbl>
      <w:tblPr>
        <w:tblStyle w:val="Tabellenraster"/>
        <w:tblW w:w="9356" w:type="dxa"/>
        <w:tblInd w:w="-147" w:type="dxa"/>
        <w:tblLayout w:type="fixed"/>
        <w:tblLook w:val="04A0" w:firstRow="1" w:lastRow="0" w:firstColumn="1" w:lastColumn="0" w:noHBand="0" w:noVBand="1"/>
      </w:tblPr>
      <w:tblGrid>
        <w:gridCol w:w="2694"/>
        <w:gridCol w:w="2410"/>
        <w:gridCol w:w="4252"/>
      </w:tblGrid>
      <w:tr w:rsidR="0077590B" w:rsidRPr="0077590B" w:rsidTr="00791D35">
        <w:trPr>
          <w:trHeight w:val="1227"/>
        </w:trPr>
        <w:tc>
          <w:tcPr>
            <w:tcW w:w="2694" w:type="dxa"/>
            <w:tcBorders>
              <w:top w:val="nil"/>
              <w:left w:val="dashSmallGap" w:sz="4" w:space="0" w:color="auto"/>
              <w:bottom w:val="dashSmallGap" w:sz="4" w:space="0" w:color="auto"/>
              <w:right w:val="dashSmallGap" w:sz="4" w:space="0" w:color="auto"/>
            </w:tcBorders>
          </w:tcPr>
          <w:p w:rsidR="0077590B" w:rsidRPr="008E61CA" w:rsidRDefault="0077590B" w:rsidP="0077590B">
            <w:pPr>
              <w:rPr>
                <w:rFonts w:ascii="Arial Nova Light" w:hAnsi="Arial Nova Light"/>
                <w:b/>
              </w:rPr>
            </w:pPr>
            <w:r w:rsidRPr="008E61CA">
              <w:rPr>
                <w:rFonts w:ascii="Arial Nova Light" w:hAnsi="Arial Nova Light"/>
                <w:b/>
              </w:rPr>
              <w:t xml:space="preserve">Beamer </w:t>
            </w:r>
          </w:p>
          <w:p w:rsidR="0077590B" w:rsidRPr="008E61CA" w:rsidRDefault="0077590B" w:rsidP="0077590B">
            <w:pPr>
              <w:rPr>
                <w:rFonts w:ascii="Arial Nova Light" w:hAnsi="Arial Nova Light"/>
                <w:b/>
              </w:rPr>
            </w:pPr>
          </w:p>
        </w:tc>
        <w:tc>
          <w:tcPr>
            <w:tcW w:w="2410" w:type="dxa"/>
            <w:tcBorders>
              <w:top w:val="nil"/>
              <w:left w:val="dashSmallGap" w:sz="4" w:space="0" w:color="auto"/>
              <w:bottom w:val="dashSmallGap" w:sz="4" w:space="0" w:color="auto"/>
              <w:right w:val="dashSmallGap" w:sz="4" w:space="0" w:color="auto"/>
            </w:tcBorders>
          </w:tcPr>
          <w:p w:rsidR="0077590B" w:rsidRPr="008E61CA" w:rsidRDefault="0077590B" w:rsidP="0077590B">
            <w:pPr>
              <w:rPr>
                <w:rFonts w:ascii="Arial Nova Light" w:hAnsi="Arial Nova Light"/>
              </w:rPr>
            </w:pPr>
            <w:r w:rsidRPr="008E61CA">
              <w:rPr>
                <w:rFonts w:ascii="Arial Nova Light" w:hAnsi="Arial Nova Light"/>
                <w:noProof/>
                <w:lang w:eastAsia="de-DE"/>
              </w:rPr>
              <w:drawing>
                <wp:inline distT="0" distB="0" distL="0" distR="0" wp14:anchorId="20595C29" wp14:editId="1F31675D">
                  <wp:extent cx="1105535" cy="784225"/>
                  <wp:effectExtent l="0" t="0" r="0" b="0"/>
                  <wp:docPr id="2038234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9">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nil"/>
              <w:left w:val="dashSmallGap" w:sz="4" w:space="0" w:color="auto"/>
              <w:bottom w:val="dashSmallGap" w:sz="4" w:space="0" w:color="auto"/>
              <w:right w:val="dashSmallGap" w:sz="4" w:space="0" w:color="auto"/>
            </w:tcBorders>
          </w:tcPr>
          <w:p w:rsidR="0077590B" w:rsidRPr="0077590B" w:rsidRDefault="0077590B" w:rsidP="0077590B">
            <w:pPr>
              <w:rPr>
                <w:rFonts w:ascii="Arial Nova Light" w:hAnsi="Arial Nova Light"/>
                <w:lang w:val="de-DE"/>
              </w:rPr>
            </w:pPr>
            <w:r w:rsidRPr="0077590B">
              <w:rPr>
                <w:rFonts w:ascii="Arial Nova Light" w:hAnsi="Arial Nova Light"/>
                <w:lang w:val="de-DE"/>
              </w:rPr>
              <w:t xml:space="preserve">Über einen </w:t>
            </w:r>
            <w:proofErr w:type="spellStart"/>
            <w:r w:rsidRPr="0077590B">
              <w:rPr>
                <w:rFonts w:ascii="Arial Nova Light" w:hAnsi="Arial Nova Light"/>
                <w:lang w:val="de-DE"/>
              </w:rPr>
              <w:t>Beamer</w:t>
            </w:r>
            <w:proofErr w:type="spellEnd"/>
            <w:r w:rsidRPr="0077590B">
              <w:rPr>
                <w:rFonts w:ascii="Arial Nova Light" w:hAnsi="Arial Nova Light"/>
                <w:lang w:val="de-DE"/>
              </w:rPr>
              <w:t xml:space="preserve"> wird das Bild des Eingangsgeräts, z. B. des Lehrer-Computers, auf einer Projektionsfläche gezeigt.</w:t>
            </w:r>
          </w:p>
        </w:tc>
      </w:tr>
      <w:tr w:rsidR="0077590B" w:rsidRPr="0077590B" w:rsidTr="00791D35">
        <w:trPr>
          <w:trHeight w:val="1483"/>
        </w:trPr>
        <w:tc>
          <w:tcPr>
            <w:tcW w:w="2694" w:type="dxa"/>
            <w:tcBorders>
              <w:top w:val="dashSmallGap" w:sz="4" w:space="0" w:color="auto"/>
              <w:left w:val="dashSmallGap" w:sz="4" w:space="0" w:color="auto"/>
              <w:bottom w:val="dashSmallGap" w:sz="4" w:space="0" w:color="auto"/>
              <w:right w:val="dashSmallGap" w:sz="4" w:space="0" w:color="auto"/>
            </w:tcBorders>
          </w:tcPr>
          <w:p w:rsidR="0077590B" w:rsidRPr="008E61CA" w:rsidRDefault="0077590B" w:rsidP="0077590B">
            <w:pPr>
              <w:rPr>
                <w:rFonts w:ascii="Arial Nova Light" w:hAnsi="Arial Nova Light"/>
                <w:b/>
              </w:rPr>
            </w:pPr>
            <w:proofErr w:type="spellStart"/>
            <w:r w:rsidRPr="008E61CA">
              <w:rPr>
                <w:rFonts w:ascii="Arial Nova Light" w:hAnsi="Arial Nova Light"/>
                <w:b/>
              </w:rPr>
              <w:t>Flachbildschirm</w:t>
            </w:r>
            <w:proofErr w:type="spellEnd"/>
          </w:p>
        </w:tc>
        <w:tc>
          <w:tcPr>
            <w:tcW w:w="2410" w:type="dxa"/>
            <w:tcBorders>
              <w:top w:val="dashSmallGap" w:sz="4" w:space="0" w:color="auto"/>
              <w:left w:val="dashSmallGap" w:sz="4" w:space="0" w:color="auto"/>
              <w:bottom w:val="dashSmallGap" w:sz="4" w:space="0" w:color="auto"/>
              <w:right w:val="dashSmallGap" w:sz="4" w:space="0" w:color="auto"/>
            </w:tcBorders>
          </w:tcPr>
          <w:p w:rsidR="0077590B" w:rsidRPr="008E61CA" w:rsidRDefault="0077590B" w:rsidP="0077590B">
            <w:pPr>
              <w:rPr>
                <w:rFonts w:ascii="Arial Nova Light" w:hAnsi="Arial Nova Light"/>
              </w:rPr>
            </w:pPr>
            <w:r w:rsidRPr="008E61CA">
              <w:rPr>
                <w:rFonts w:ascii="Arial Nova Light" w:hAnsi="Arial Nova Light"/>
                <w:noProof/>
                <w:lang w:eastAsia="de-DE"/>
              </w:rPr>
              <w:drawing>
                <wp:inline distT="0" distB="0" distL="0" distR="0" wp14:anchorId="24D83A94" wp14:editId="164C1244">
                  <wp:extent cx="1105535" cy="784225"/>
                  <wp:effectExtent l="0" t="0" r="0" b="0"/>
                  <wp:docPr id="1333530544"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5"/>
                          <pic:cNvPicPr/>
                        </pic:nvPicPr>
                        <pic:blipFill>
                          <a:blip r:embed="rId10">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dashSmallGap" w:sz="4" w:space="0" w:color="auto"/>
              <w:left w:val="dashSmallGap" w:sz="4" w:space="0" w:color="auto"/>
              <w:bottom w:val="dashSmallGap" w:sz="4" w:space="0" w:color="auto"/>
              <w:right w:val="dashSmallGap" w:sz="4" w:space="0" w:color="auto"/>
            </w:tcBorders>
          </w:tcPr>
          <w:p w:rsidR="0077590B" w:rsidRPr="008E61CA" w:rsidRDefault="0077590B" w:rsidP="0077590B">
            <w:pPr>
              <w:rPr>
                <w:rFonts w:ascii="Arial Nova Light" w:hAnsi="Arial Nova Light"/>
              </w:rPr>
            </w:pPr>
            <w:r w:rsidRPr="0077590B">
              <w:rPr>
                <w:rFonts w:ascii="Arial Nova Light" w:hAnsi="Arial Nova Light"/>
                <w:lang w:val="de-DE"/>
              </w:rPr>
              <w:t xml:space="preserve">Auf einen Flachbildschirm wird das Bild des Eingangsgeräts, z. B. des Lehrer-Computers, übertragen und dort angezeigt. </w:t>
            </w:r>
            <w:proofErr w:type="spellStart"/>
            <w:r w:rsidRPr="008E61CA">
              <w:rPr>
                <w:rFonts w:ascii="Arial Nova Light" w:hAnsi="Arial Nova Light"/>
              </w:rPr>
              <w:t>Diesen</w:t>
            </w:r>
            <w:proofErr w:type="spellEnd"/>
            <w:r w:rsidRPr="008E61CA">
              <w:rPr>
                <w:rFonts w:ascii="Arial Nova Light" w:hAnsi="Arial Nova Light"/>
              </w:rPr>
              <w:t xml:space="preserve"> </w:t>
            </w:r>
            <w:proofErr w:type="spellStart"/>
            <w:r w:rsidRPr="008E61CA">
              <w:rPr>
                <w:rFonts w:ascii="Arial Nova Light" w:hAnsi="Arial Nova Light"/>
              </w:rPr>
              <w:t>gibt</w:t>
            </w:r>
            <w:proofErr w:type="spellEnd"/>
            <w:r w:rsidRPr="008E61CA">
              <w:rPr>
                <w:rFonts w:ascii="Arial Nova Light" w:hAnsi="Arial Nova Light"/>
              </w:rPr>
              <w:t xml:space="preserve"> es </w:t>
            </w:r>
            <w:proofErr w:type="spellStart"/>
            <w:r w:rsidRPr="008E61CA">
              <w:rPr>
                <w:rFonts w:ascii="Arial Nova Light" w:hAnsi="Arial Nova Light"/>
              </w:rPr>
              <w:t>auch</w:t>
            </w:r>
            <w:proofErr w:type="spellEnd"/>
            <w:r w:rsidRPr="008E61CA">
              <w:rPr>
                <w:rFonts w:ascii="Arial Nova Light" w:hAnsi="Arial Nova Light"/>
              </w:rPr>
              <w:t xml:space="preserve"> </w:t>
            </w:r>
            <w:proofErr w:type="spellStart"/>
            <w:r w:rsidRPr="008E61CA">
              <w:rPr>
                <w:rFonts w:ascii="Arial Nova Light" w:hAnsi="Arial Nova Light"/>
              </w:rPr>
              <w:t>mit</w:t>
            </w:r>
            <w:proofErr w:type="spellEnd"/>
            <w:r w:rsidRPr="008E61CA">
              <w:rPr>
                <w:rFonts w:ascii="Arial Nova Light" w:hAnsi="Arial Nova Light"/>
              </w:rPr>
              <w:t xml:space="preserve"> Touch-</w:t>
            </w:r>
            <w:proofErr w:type="spellStart"/>
            <w:r w:rsidRPr="008E61CA">
              <w:rPr>
                <w:rFonts w:ascii="Arial Nova Light" w:hAnsi="Arial Nova Light"/>
              </w:rPr>
              <w:t>Funktion</w:t>
            </w:r>
            <w:proofErr w:type="spellEnd"/>
            <w:r w:rsidRPr="008E61CA">
              <w:rPr>
                <w:rFonts w:ascii="Arial Nova Light" w:hAnsi="Arial Nova Light"/>
              </w:rPr>
              <w:t>.</w:t>
            </w:r>
          </w:p>
        </w:tc>
      </w:tr>
      <w:tr w:rsidR="0077590B" w:rsidRPr="0077590B" w:rsidTr="00791D35">
        <w:trPr>
          <w:trHeight w:val="1415"/>
        </w:trPr>
        <w:tc>
          <w:tcPr>
            <w:tcW w:w="2694" w:type="dxa"/>
            <w:tcBorders>
              <w:top w:val="dashSmallGap" w:sz="4" w:space="0" w:color="auto"/>
              <w:left w:val="dashSmallGap" w:sz="4" w:space="0" w:color="auto"/>
              <w:bottom w:val="dashSmallGap" w:sz="4" w:space="0" w:color="auto"/>
              <w:right w:val="dashSmallGap" w:sz="4" w:space="0" w:color="auto"/>
            </w:tcBorders>
          </w:tcPr>
          <w:p w:rsidR="0077590B" w:rsidRPr="008E61CA" w:rsidRDefault="0077590B" w:rsidP="0077590B">
            <w:pPr>
              <w:rPr>
                <w:rFonts w:ascii="Arial Nova Light" w:hAnsi="Arial Nova Light"/>
                <w:b/>
              </w:rPr>
            </w:pPr>
            <w:proofErr w:type="spellStart"/>
            <w:r w:rsidRPr="008E61CA">
              <w:rPr>
                <w:rFonts w:ascii="Arial Nova Light" w:hAnsi="Arial Nova Light"/>
                <w:b/>
              </w:rPr>
              <w:t>Interaktiver</w:t>
            </w:r>
            <w:proofErr w:type="spellEnd"/>
            <w:r w:rsidRPr="008E61CA">
              <w:rPr>
                <w:rFonts w:ascii="Arial Nova Light" w:hAnsi="Arial Nova Light"/>
                <w:b/>
              </w:rPr>
              <w:t xml:space="preserve"> Beamer/ </w:t>
            </w:r>
            <w:proofErr w:type="spellStart"/>
            <w:r w:rsidRPr="008E61CA">
              <w:rPr>
                <w:rFonts w:ascii="Arial Nova Light" w:hAnsi="Arial Nova Light"/>
                <w:b/>
              </w:rPr>
              <w:t>Whiteboardkombination</w:t>
            </w:r>
            <w:proofErr w:type="spellEnd"/>
            <w:r w:rsidRPr="008E61CA">
              <w:rPr>
                <w:rFonts w:ascii="Arial Nova Light" w:hAnsi="Arial Nova Light"/>
                <w:b/>
              </w:rPr>
              <w:t xml:space="preserve">, </w:t>
            </w:r>
            <w:proofErr w:type="spellStart"/>
            <w:r w:rsidRPr="008E61CA">
              <w:rPr>
                <w:rFonts w:ascii="Arial Nova Light" w:hAnsi="Arial Nova Light"/>
                <w:b/>
              </w:rPr>
              <w:t>Touchdisplay</w:t>
            </w:r>
            <w:proofErr w:type="spellEnd"/>
          </w:p>
        </w:tc>
        <w:tc>
          <w:tcPr>
            <w:tcW w:w="2410" w:type="dxa"/>
            <w:tcBorders>
              <w:top w:val="dashSmallGap" w:sz="4" w:space="0" w:color="auto"/>
              <w:left w:val="dashSmallGap" w:sz="4" w:space="0" w:color="auto"/>
              <w:bottom w:val="dashSmallGap" w:sz="4" w:space="0" w:color="auto"/>
              <w:right w:val="dashSmallGap" w:sz="4" w:space="0" w:color="auto"/>
            </w:tcBorders>
          </w:tcPr>
          <w:p w:rsidR="0077590B" w:rsidRPr="008E61CA" w:rsidRDefault="0077590B" w:rsidP="0077590B">
            <w:pPr>
              <w:rPr>
                <w:rFonts w:ascii="Arial Nova Light" w:hAnsi="Arial Nova Light"/>
              </w:rPr>
            </w:pPr>
            <w:r w:rsidRPr="008E61CA">
              <w:rPr>
                <w:rFonts w:ascii="Arial Nova Light" w:hAnsi="Arial Nova Light"/>
                <w:noProof/>
                <w:lang w:eastAsia="de-DE"/>
              </w:rPr>
              <w:drawing>
                <wp:inline distT="0" distB="0" distL="0" distR="0" wp14:anchorId="72130106" wp14:editId="5E1B2A6E">
                  <wp:extent cx="1105535" cy="784225"/>
                  <wp:effectExtent l="0" t="0" r="0" b="0"/>
                  <wp:docPr id="248856069"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pic:nvPicPr>
                        <pic:blipFill>
                          <a:blip r:embed="rId11">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dashSmallGap" w:sz="4" w:space="0" w:color="auto"/>
              <w:left w:val="dashSmallGap" w:sz="4" w:space="0" w:color="auto"/>
              <w:bottom w:val="dashSmallGap" w:sz="4" w:space="0" w:color="auto"/>
              <w:right w:val="dashSmallGap" w:sz="4" w:space="0" w:color="auto"/>
            </w:tcBorders>
          </w:tcPr>
          <w:p w:rsidR="0077590B" w:rsidRPr="0077590B" w:rsidRDefault="0077590B" w:rsidP="0077590B">
            <w:pPr>
              <w:rPr>
                <w:rFonts w:ascii="Arial Nova Light" w:hAnsi="Arial Nova Light"/>
                <w:lang w:val="de-DE"/>
              </w:rPr>
            </w:pPr>
            <w:r w:rsidRPr="0077590B">
              <w:rPr>
                <w:rFonts w:ascii="Arial Nova Light" w:hAnsi="Arial Nova Light"/>
                <w:lang w:val="de-DE"/>
              </w:rPr>
              <w:t xml:space="preserve">Dabei sind ein </w:t>
            </w:r>
            <w:proofErr w:type="spellStart"/>
            <w:r w:rsidRPr="0077590B">
              <w:rPr>
                <w:rFonts w:ascii="Arial Nova Light" w:hAnsi="Arial Nova Light"/>
                <w:lang w:val="de-DE"/>
              </w:rPr>
              <w:t>Beamer</w:t>
            </w:r>
            <w:proofErr w:type="spellEnd"/>
            <w:r w:rsidRPr="0077590B">
              <w:rPr>
                <w:rFonts w:ascii="Arial Nova Light" w:hAnsi="Arial Nova Light"/>
                <w:lang w:val="de-DE"/>
              </w:rPr>
              <w:t xml:space="preserve"> und ein Display miteinander verbunden. Das Display wird als „interaktiv“ bezeichnet, da man dort direkt durch das Berühren der Fläche arbeiten kann.</w:t>
            </w:r>
          </w:p>
        </w:tc>
      </w:tr>
      <w:tr w:rsidR="0077590B" w:rsidRPr="0077590B" w:rsidTr="00791D35">
        <w:trPr>
          <w:trHeight w:val="1225"/>
        </w:trPr>
        <w:tc>
          <w:tcPr>
            <w:tcW w:w="2694" w:type="dxa"/>
            <w:tcBorders>
              <w:top w:val="dashSmallGap" w:sz="4" w:space="0" w:color="auto"/>
              <w:left w:val="dashSmallGap" w:sz="4" w:space="0" w:color="auto"/>
              <w:bottom w:val="dashSmallGap" w:sz="4" w:space="0" w:color="auto"/>
              <w:right w:val="dashSmallGap" w:sz="4" w:space="0" w:color="auto"/>
            </w:tcBorders>
          </w:tcPr>
          <w:p w:rsidR="0077590B" w:rsidRPr="008E61CA" w:rsidRDefault="0077590B" w:rsidP="0077590B">
            <w:pPr>
              <w:rPr>
                <w:rFonts w:ascii="Arial Nova Light" w:hAnsi="Arial Nova Light"/>
                <w:b/>
              </w:rPr>
            </w:pPr>
            <w:proofErr w:type="spellStart"/>
            <w:r w:rsidRPr="008E61CA">
              <w:rPr>
                <w:rFonts w:ascii="Arial Nova Light" w:hAnsi="Arial Nova Light"/>
                <w:b/>
              </w:rPr>
              <w:t>Dokumentenkamera</w:t>
            </w:r>
            <w:proofErr w:type="spellEnd"/>
          </w:p>
          <w:p w:rsidR="0077590B" w:rsidRPr="008E61CA" w:rsidRDefault="0077590B" w:rsidP="0077590B">
            <w:pPr>
              <w:rPr>
                <w:rFonts w:ascii="Arial Nova Light" w:hAnsi="Arial Nova Light"/>
                <w:b/>
              </w:rPr>
            </w:pPr>
          </w:p>
        </w:tc>
        <w:tc>
          <w:tcPr>
            <w:tcW w:w="2410" w:type="dxa"/>
            <w:tcBorders>
              <w:top w:val="dashSmallGap" w:sz="4" w:space="0" w:color="auto"/>
              <w:left w:val="dashSmallGap" w:sz="4" w:space="0" w:color="auto"/>
              <w:bottom w:val="dashSmallGap" w:sz="4" w:space="0" w:color="auto"/>
              <w:right w:val="dashSmallGap" w:sz="4" w:space="0" w:color="auto"/>
            </w:tcBorders>
          </w:tcPr>
          <w:p w:rsidR="0077590B" w:rsidRPr="008E61CA" w:rsidRDefault="0077590B" w:rsidP="0077590B">
            <w:pPr>
              <w:rPr>
                <w:rFonts w:ascii="Arial Nova Light" w:hAnsi="Arial Nova Light"/>
              </w:rPr>
            </w:pPr>
            <w:r w:rsidRPr="008E61CA">
              <w:rPr>
                <w:rFonts w:ascii="Arial Nova Light" w:hAnsi="Arial Nova Light"/>
                <w:noProof/>
                <w:lang w:eastAsia="de-DE"/>
              </w:rPr>
              <w:drawing>
                <wp:inline distT="0" distB="0" distL="0" distR="0" wp14:anchorId="13F4CF33" wp14:editId="31BD835D">
                  <wp:extent cx="1105535" cy="784225"/>
                  <wp:effectExtent l="0" t="0" r="0" b="0"/>
                  <wp:docPr id="1506567491"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4"/>
                          <pic:cNvPicPr/>
                        </pic:nvPicPr>
                        <pic:blipFill>
                          <a:blip r:embed="rId12">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dashSmallGap" w:sz="4" w:space="0" w:color="auto"/>
              <w:left w:val="dashSmallGap" w:sz="4" w:space="0" w:color="auto"/>
              <w:bottom w:val="dashSmallGap" w:sz="4" w:space="0" w:color="auto"/>
              <w:right w:val="dashSmallGap" w:sz="4" w:space="0" w:color="auto"/>
            </w:tcBorders>
          </w:tcPr>
          <w:p w:rsidR="0077590B" w:rsidRPr="0077590B" w:rsidRDefault="0077590B" w:rsidP="0077590B">
            <w:pPr>
              <w:rPr>
                <w:rFonts w:ascii="Arial Nova Light" w:hAnsi="Arial Nova Light"/>
                <w:lang w:val="de-DE"/>
              </w:rPr>
            </w:pPr>
            <w:r w:rsidRPr="0077590B">
              <w:rPr>
                <w:rFonts w:ascii="Arial Nova Light" w:hAnsi="Arial Nova Light"/>
                <w:lang w:val="de-DE"/>
              </w:rPr>
              <w:t>Die Dokumentenkamera kann alles darstellen, was man unter die Kamera legt, wie Texte, Bilder oder Gegenstände. Wenn sie mit einer Großbilddarstellung verbunden ist, wird das, was unter der Dokumentenkamera liegt, für alle sichtbar.</w:t>
            </w:r>
          </w:p>
          <w:p w:rsidR="0077590B" w:rsidRPr="0077590B" w:rsidRDefault="0077590B" w:rsidP="0077590B">
            <w:pPr>
              <w:rPr>
                <w:rFonts w:ascii="Arial Nova Light" w:hAnsi="Arial Nova Light"/>
                <w:lang w:val="de-DE"/>
              </w:rPr>
            </w:pPr>
            <w:r w:rsidRPr="0077590B">
              <w:rPr>
                <w:rFonts w:ascii="Arial Nova Light" w:hAnsi="Arial Nova Light"/>
                <w:lang w:val="de-DE"/>
              </w:rPr>
              <w:t>Außerdem kann man damit auch Abläufe aufzeichnen und diese wie bei einem Film später anschauen.</w:t>
            </w:r>
          </w:p>
        </w:tc>
      </w:tr>
    </w:tbl>
    <w:p w:rsidR="004C79AD" w:rsidRDefault="004C79AD" w:rsidP="006952B4">
      <w:pPr>
        <w:tabs>
          <w:tab w:val="left" w:pos="1416"/>
        </w:tabs>
        <w:rPr>
          <w:rFonts w:ascii="Arial Nova Light" w:hAnsi="Arial Nova Light"/>
          <w:lang w:val="de-DE"/>
        </w:rPr>
      </w:pPr>
    </w:p>
    <w:p w:rsidR="00B461F5" w:rsidRPr="00791D35" w:rsidRDefault="00B461F5" w:rsidP="00B461F5">
      <w:pPr>
        <w:rPr>
          <w:rFonts w:ascii="Arial Nova Light" w:hAnsi="Arial Nova Light"/>
          <w:sz w:val="8"/>
          <w:szCs w:val="8"/>
          <w:lang w:val="de-DE"/>
        </w:rPr>
      </w:pPr>
    </w:p>
    <w:tbl>
      <w:tblPr>
        <w:tblStyle w:val="Tabellenraster"/>
        <w:tblW w:w="9356" w:type="dxa"/>
        <w:tblInd w:w="-147" w:type="dxa"/>
        <w:tblLayout w:type="fixed"/>
        <w:tblLook w:val="04A0" w:firstRow="1" w:lastRow="0" w:firstColumn="1" w:lastColumn="0" w:noHBand="0" w:noVBand="1"/>
      </w:tblPr>
      <w:tblGrid>
        <w:gridCol w:w="2694"/>
        <w:gridCol w:w="2410"/>
        <w:gridCol w:w="4252"/>
      </w:tblGrid>
      <w:tr w:rsidR="00B461F5" w:rsidRPr="0077590B" w:rsidTr="001D3B43">
        <w:trPr>
          <w:trHeight w:val="1205"/>
        </w:trPr>
        <w:tc>
          <w:tcPr>
            <w:tcW w:w="2694" w:type="dxa"/>
            <w:tcBorders>
              <w:top w:val="dashSmallGap" w:sz="4" w:space="0" w:color="auto"/>
              <w:left w:val="dashSmallGap" w:sz="4" w:space="0" w:color="auto"/>
              <w:bottom w:val="dashSmallGap" w:sz="4" w:space="0" w:color="auto"/>
              <w:right w:val="dashSmallGap" w:sz="4" w:space="0" w:color="auto"/>
            </w:tcBorders>
            <w:shd w:val="clear" w:color="auto" w:fill="66CCCC"/>
          </w:tcPr>
          <w:p w:rsidR="00B461F5" w:rsidRPr="00791D35" w:rsidRDefault="00B461F5" w:rsidP="001D3B43">
            <w:pPr>
              <w:rPr>
                <w:rFonts w:ascii="Arial Nova Light" w:hAnsi="Arial Nova Light"/>
                <w:b/>
                <w:color w:val="FFFFFF" w:themeColor="background1"/>
                <w:lang w:val="de-DE"/>
              </w:rPr>
            </w:pPr>
            <w:r w:rsidRPr="00791D35">
              <w:rPr>
                <w:rFonts w:ascii="Arial Nova Light" w:hAnsi="Arial Nova Light"/>
                <w:b/>
                <w:color w:val="FFFFFF" w:themeColor="background1"/>
              </w:rPr>
              <w:t xml:space="preserve">Hardware in </w:t>
            </w:r>
            <w:proofErr w:type="spellStart"/>
            <w:r w:rsidRPr="00791D35">
              <w:rPr>
                <w:rFonts w:ascii="Arial Nova Light" w:hAnsi="Arial Nova Light"/>
                <w:b/>
                <w:color w:val="FFFFFF" w:themeColor="background1"/>
              </w:rPr>
              <w:t>unse</w:t>
            </w:r>
            <w:bookmarkStart w:id="1" w:name="_GoBack"/>
            <w:bookmarkEnd w:id="1"/>
            <w:r w:rsidRPr="00791D35">
              <w:rPr>
                <w:rFonts w:ascii="Arial Nova Light" w:hAnsi="Arial Nova Light"/>
                <w:b/>
                <w:color w:val="FFFFFF" w:themeColor="background1"/>
              </w:rPr>
              <w:t>rem</w:t>
            </w:r>
            <w:proofErr w:type="spellEnd"/>
            <w:r w:rsidRPr="00791D35">
              <w:rPr>
                <w:rFonts w:ascii="Arial Nova Light" w:hAnsi="Arial Nova Light"/>
                <w:b/>
                <w:color w:val="FFFFFF" w:themeColor="background1"/>
              </w:rPr>
              <w:t xml:space="preserve"> </w:t>
            </w:r>
            <w:proofErr w:type="spellStart"/>
            <w:r w:rsidRPr="00791D35">
              <w:rPr>
                <w:rFonts w:ascii="Arial Nova Light" w:hAnsi="Arial Nova Light"/>
                <w:b/>
                <w:color w:val="FFFFFF" w:themeColor="background1"/>
              </w:rPr>
              <w:t>Klassenzimmer</w:t>
            </w:r>
            <w:proofErr w:type="spellEnd"/>
          </w:p>
        </w:tc>
        <w:tc>
          <w:tcPr>
            <w:tcW w:w="2410" w:type="dxa"/>
            <w:tcBorders>
              <w:top w:val="dashSmallGap" w:sz="4" w:space="0" w:color="auto"/>
              <w:left w:val="dashSmallGap" w:sz="4" w:space="0" w:color="auto"/>
              <w:bottom w:val="dashSmallGap" w:sz="4" w:space="0" w:color="auto"/>
            </w:tcBorders>
            <w:shd w:val="clear" w:color="auto" w:fill="66CCCC"/>
          </w:tcPr>
          <w:p w:rsidR="00B461F5" w:rsidRPr="00791D35" w:rsidRDefault="00B461F5" w:rsidP="001D3B43">
            <w:pPr>
              <w:rPr>
                <w:rFonts w:ascii="Arial Nova Light" w:hAnsi="Arial Nova Light"/>
                <w:b/>
                <w:color w:val="FFFFFF" w:themeColor="background1"/>
                <w:lang w:val="de-DE"/>
              </w:rPr>
            </w:pPr>
            <w:r w:rsidRPr="00791D35">
              <w:rPr>
                <w:rFonts w:ascii="Arial Nova Light" w:hAnsi="Arial Nova Light"/>
                <w:b/>
                <w:color w:val="FFFFFF" w:themeColor="background1"/>
                <w:lang w:val="de-DE"/>
              </w:rPr>
              <w:t>Wie sieht die Hardware aus?</w:t>
            </w:r>
          </w:p>
        </w:tc>
        <w:tc>
          <w:tcPr>
            <w:tcW w:w="4252" w:type="dxa"/>
            <w:tcBorders>
              <w:top w:val="dashSmallGap" w:sz="4" w:space="0" w:color="auto"/>
              <w:bottom w:val="dashSmallGap" w:sz="4" w:space="0" w:color="auto"/>
            </w:tcBorders>
            <w:shd w:val="clear" w:color="auto" w:fill="66CCCC"/>
          </w:tcPr>
          <w:p w:rsidR="00B461F5" w:rsidRPr="00791D35" w:rsidRDefault="00B461F5" w:rsidP="001D3B43">
            <w:pPr>
              <w:rPr>
                <w:rFonts w:ascii="Arial Nova Light" w:hAnsi="Arial Nova Light"/>
                <w:b/>
                <w:color w:val="FFFFFF" w:themeColor="background1"/>
                <w:lang w:val="de-DE"/>
              </w:rPr>
            </w:pPr>
            <w:r w:rsidRPr="00791D35">
              <w:rPr>
                <w:rFonts w:ascii="Arial Nova Light" w:hAnsi="Arial Nova Light"/>
                <w:b/>
                <w:color w:val="FFFFFF" w:themeColor="background1"/>
                <w:lang w:val="de-DE"/>
              </w:rPr>
              <w:t>Wofür wird die Hardware benutzt?</w:t>
            </w:r>
          </w:p>
        </w:tc>
      </w:tr>
    </w:tbl>
    <w:p w:rsidR="0019119F" w:rsidRPr="0019119F" w:rsidRDefault="0019119F" w:rsidP="0019119F">
      <w:pPr>
        <w:ind w:left="-142"/>
        <w:rPr>
          <w:rFonts w:ascii="Arial Nova Light" w:hAnsi="Arial Nova Light"/>
          <w:b/>
          <w:bCs/>
        </w:rPr>
      </w:pPr>
      <w:proofErr w:type="spellStart"/>
      <w:r w:rsidRPr="0019119F">
        <w:rPr>
          <w:rFonts w:ascii="Arial Nova Light" w:hAnsi="Arial Nova Light"/>
          <w:b/>
          <w:bCs/>
        </w:rPr>
        <w:t>Übertragungskabel</w:t>
      </w:r>
      <w:proofErr w:type="spellEnd"/>
      <w:r w:rsidRPr="0019119F">
        <w:rPr>
          <w:rFonts w:ascii="Arial Nova Light" w:hAnsi="Arial Nova Light"/>
          <w:b/>
          <w:bCs/>
        </w:rPr>
        <w:t xml:space="preserve"> </w:t>
      </w:r>
      <w:proofErr w:type="spellStart"/>
      <w:r w:rsidRPr="0019119F">
        <w:rPr>
          <w:rFonts w:ascii="Arial Nova Light" w:hAnsi="Arial Nova Light"/>
          <w:b/>
          <w:bCs/>
        </w:rPr>
        <w:t>sind</w:t>
      </w:r>
      <w:proofErr w:type="spellEnd"/>
      <w:r w:rsidRPr="0019119F">
        <w:rPr>
          <w:rFonts w:ascii="Arial Nova Light" w:hAnsi="Arial Nova Light"/>
          <w:b/>
          <w:bCs/>
        </w:rPr>
        <w:t>:</w:t>
      </w:r>
    </w:p>
    <w:tbl>
      <w:tblPr>
        <w:tblStyle w:val="Tabellenraster"/>
        <w:tblW w:w="9356" w:type="dxa"/>
        <w:tblInd w:w="-147" w:type="dxa"/>
        <w:tblLayout w:type="fixed"/>
        <w:tblLook w:val="04A0" w:firstRow="1" w:lastRow="0" w:firstColumn="1" w:lastColumn="0" w:noHBand="0" w:noVBand="1"/>
      </w:tblPr>
      <w:tblGrid>
        <w:gridCol w:w="2694"/>
        <w:gridCol w:w="2410"/>
        <w:gridCol w:w="4252"/>
      </w:tblGrid>
      <w:tr w:rsidR="0019119F" w:rsidRPr="0077590B" w:rsidTr="001D3B43">
        <w:trPr>
          <w:trHeight w:val="1629"/>
        </w:trPr>
        <w:tc>
          <w:tcPr>
            <w:tcW w:w="2694" w:type="dxa"/>
            <w:tcBorders>
              <w:top w:val="dashSmallGap" w:sz="4" w:space="0" w:color="auto"/>
              <w:left w:val="dashSmallGap" w:sz="4" w:space="0" w:color="auto"/>
              <w:bottom w:val="nil"/>
              <w:right w:val="dashSmallGap" w:sz="4" w:space="0" w:color="auto"/>
            </w:tcBorders>
          </w:tcPr>
          <w:p w:rsidR="0019119F" w:rsidRPr="008E61CA" w:rsidRDefault="0019119F" w:rsidP="0019119F">
            <w:pPr>
              <w:rPr>
                <w:rFonts w:ascii="Arial Nova Light" w:hAnsi="Arial Nova Light"/>
              </w:rPr>
            </w:pPr>
            <w:r w:rsidRPr="00BE7EAB">
              <w:rPr>
                <w:rFonts w:ascii="Arial Nova Light" w:hAnsi="Arial Nova Light"/>
                <w:b/>
                <w:bCs/>
              </w:rPr>
              <w:t>HDMI-Anschluss</w:t>
            </w:r>
            <w:r>
              <w:rPr>
                <w:rFonts w:ascii="Arial Nova Light" w:hAnsi="Arial Nova Light"/>
              </w:rPr>
              <w:t xml:space="preserve"> (</w:t>
            </w:r>
            <w:proofErr w:type="spellStart"/>
            <w:r>
              <w:rPr>
                <w:rFonts w:ascii="Arial Nova Light" w:hAnsi="Arial Nova Light"/>
              </w:rPr>
              <w:t>engl.</w:t>
            </w:r>
            <w:proofErr w:type="spellEnd"/>
            <w:r>
              <w:rPr>
                <w:rFonts w:ascii="Arial Nova Light" w:hAnsi="Arial Nova Light"/>
              </w:rPr>
              <w:t xml:space="preserve"> High Definition Multimedia Interface)</w:t>
            </w:r>
          </w:p>
        </w:tc>
        <w:tc>
          <w:tcPr>
            <w:tcW w:w="2410" w:type="dxa"/>
            <w:tcBorders>
              <w:top w:val="dashSmallGap" w:sz="4" w:space="0" w:color="auto"/>
              <w:left w:val="dashSmallGap" w:sz="4" w:space="0" w:color="auto"/>
              <w:bottom w:val="nil"/>
              <w:right w:val="dashSmallGap" w:sz="4" w:space="0" w:color="auto"/>
            </w:tcBorders>
          </w:tcPr>
          <w:p w:rsidR="0019119F" w:rsidRPr="008E61CA" w:rsidRDefault="0019119F" w:rsidP="0019119F">
            <w:pPr>
              <w:rPr>
                <w:rFonts w:ascii="Arial Nova Light" w:hAnsi="Arial Nova Light"/>
              </w:rPr>
            </w:pPr>
            <w:r>
              <w:rPr>
                <w:noProof/>
                <w:lang w:eastAsia="de-DE"/>
              </w:rPr>
              <w:drawing>
                <wp:inline distT="0" distB="0" distL="0" distR="0" wp14:anchorId="18C9492A" wp14:editId="7D08981C">
                  <wp:extent cx="1105535" cy="784225"/>
                  <wp:effectExtent l="0" t="0" r="0" b="0"/>
                  <wp:docPr id="2081187583"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0"/>
                          <pic:cNvPicPr/>
                        </pic:nvPicPr>
                        <pic:blipFill>
                          <a:blip r:embed="rId13">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dashSmallGap" w:sz="4" w:space="0" w:color="auto"/>
              <w:left w:val="dashSmallGap" w:sz="4" w:space="0" w:color="auto"/>
              <w:bottom w:val="nil"/>
              <w:right w:val="dashSmallGap" w:sz="4" w:space="0" w:color="auto"/>
            </w:tcBorders>
          </w:tcPr>
          <w:p w:rsidR="0019119F" w:rsidRPr="0019119F" w:rsidRDefault="0019119F" w:rsidP="0019119F">
            <w:pPr>
              <w:rPr>
                <w:rFonts w:ascii="Arial Nova Light" w:hAnsi="Arial Nova Light"/>
                <w:lang w:val="de-DE"/>
              </w:rPr>
            </w:pPr>
            <w:r w:rsidRPr="0019119F">
              <w:rPr>
                <w:rFonts w:ascii="Arial Nova Light" w:hAnsi="Arial Nova Light"/>
                <w:lang w:val="de-DE"/>
              </w:rPr>
              <w:t xml:space="preserve">Mit dem HDMI-Kabel ist die gleichzeitige Übertragung von Bild und Ton über nur ein einziges Kabel möglich. Es können Computer, Laptops, DVD- oder Blu-Ray-Player mit einer Großbilddarstellung verbunden werden. Beide Anschlüsse des HDMI-Kabels für das Ein- und Ausgabegerät sehen gleich aus. </w:t>
            </w:r>
          </w:p>
        </w:tc>
      </w:tr>
      <w:tr w:rsidR="0019119F" w:rsidRPr="0077590B" w:rsidTr="001D3B43">
        <w:trPr>
          <w:trHeight w:val="1629"/>
        </w:trPr>
        <w:tc>
          <w:tcPr>
            <w:tcW w:w="2694" w:type="dxa"/>
            <w:tcBorders>
              <w:top w:val="dashSmallGap" w:sz="4" w:space="0" w:color="auto"/>
              <w:left w:val="dashSmallGap" w:sz="4" w:space="0" w:color="auto"/>
              <w:bottom w:val="nil"/>
              <w:right w:val="dashSmallGap" w:sz="4" w:space="0" w:color="auto"/>
            </w:tcBorders>
          </w:tcPr>
          <w:p w:rsidR="0019119F" w:rsidRPr="00BE7EAB" w:rsidRDefault="0019119F" w:rsidP="0019119F">
            <w:pPr>
              <w:rPr>
                <w:rFonts w:ascii="Arial Nova Light" w:hAnsi="Arial Nova Light"/>
                <w:b/>
                <w:bCs/>
              </w:rPr>
            </w:pPr>
            <w:r>
              <w:rPr>
                <w:rFonts w:ascii="Arial Nova Light" w:hAnsi="Arial Nova Light"/>
                <w:b/>
                <w:bCs/>
              </w:rPr>
              <w:t xml:space="preserve">VGA-Anschluss </w:t>
            </w:r>
            <w:r w:rsidRPr="007E3D75">
              <w:rPr>
                <w:rFonts w:ascii="Arial Nova Light" w:hAnsi="Arial Nova Light"/>
              </w:rPr>
              <w:t>(</w:t>
            </w:r>
            <w:proofErr w:type="spellStart"/>
            <w:r w:rsidRPr="007E3D75">
              <w:rPr>
                <w:rFonts w:ascii="Arial Nova Light" w:hAnsi="Arial Nova Light"/>
              </w:rPr>
              <w:t>engl.</w:t>
            </w:r>
            <w:proofErr w:type="spellEnd"/>
            <w:r w:rsidRPr="007E3D75">
              <w:rPr>
                <w:rFonts w:ascii="Arial Nova Light" w:hAnsi="Arial Nova Light"/>
              </w:rPr>
              <w:t xml:space="preserve"> Video Graphics Array)</w:t>
            </w:r>
          </w:p>
        </w:tc>
        <w:tc>
          <w:tcPr>
            <w:tcW w:w="2410" w:type="dxa"/>
            <w:tcBorders>
              <w:top w:val="dashSmallGap" w:sz="4" w:space="0" w:color="auto"/>
              <w:left w:val="dashSmallGap" w:sz="4" w:space="0" w:color="auto"/>
              <w:bottom w:val="nil"/>
              <w:right w:val="dashSmallGap" w:sz="4" w:space="0" w:color="auto"/>
            </w:tcBorders>
          </w:tcPr>
          <w:p w:rsidR="0019119F" w:rsidRDefault="0019119F" w:rsidP="0019119F">
            <w:pPr>
              <w:rPr>
                <w:noProof/>
                <w:lang w:eastAsia="de-DE"/>
              </w:rPr>
            </w:pPr>
            <w:r>
              <w:rPr>
                <w:noProof/>
                <w:lang w:eastAsia="de-DE"/>
              </w:rPr>
              <w:drawing>
                <wp:inline distT="0" distB="0" distL="0" distR="0" wp14:anchorId="4606F06E" wp14:editId="1342838E">
                  <wp:extent cx="1105535" cy="784225"/>
                  <wp:effectExtent l="0" t="0" r="0" b="0"/>
                  <wp:docPr id="782681725"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1"/>
                          <pic:cNvPicPr/>
                        </pic:nvPicPr>
                        <pic:blipFill>
                          <a:blip r:embed="rId14">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dashSmallGap" w:sz="4" w:space="0" w:color="auto"/>
              <w:left w:val="dashSmallGap" w:sz="4" w:space="0" w:color="auto"/>
              <w:bottom w:val="nil"/>
              <w:right w:val="dashSmallGap" w:sz="4" w:space="0" w:color="auto"/>
            </w:tcBorders>
          </w:tcPr>
          <w:p w:rsidR="0019119F" w:rsidRPr="0019119F" w:rsidRDefault="0019119F" w:rsidP="0019119F">
            <w:pPr>
              <w:rPr>
                <w:rFonts w:ascii="Arial Nova Light" w:hAnsi="Arial Nova Light"/>
                <w:lang w:val="de-DE"/>
              </w:rPr>
            </w:pPr>
            <w:r w:rsidRPr="0019119F">
              <w:rPr>
                <w:rFonts w:ascii="Arial Nova Light" w:hAnsi="Arial Nova Light"/>
                <w:lang w:val="de-DE"/>
              </w:rPr>
              <w:t xml:space="preserve">Ein VGA-Anschluss ist eine analoge Schnittstelle zur Übertragung des Bildes zwischen der Grafikkarte des Computers und der Großbilddarstellung. </w:t>
            </w:r>
          </w:p>
        </w:tc>
      </w:tr>
      <w:tr w:rsidR="0019119F" w:rsidRPr="0077590B" w:rsidTr="001D3B43">
        <w:trPr>
          <w:trHeight w:val="1629"/>
        </w:trPr>
        <w:tc>
          <w:tcPr>
            <w:tcW w:w="2694" w:type="dxa"/>
            <w:tcBorders>
              <w:top w:val="dashSmallGap" w:sz="4" w:space="0" w:color="auto"/>
              <w:left w:val="dashSmallGap" w:sz="4" w:space="0" w:color="auto"/>
              <w:bottom w:val="nil"/>
              <w:right w:val="dashSmallGap" w:sz="4" w:space="0" w:color="auto"/>
            </w:tcBorders>
          </w:tcPr>
          <w:p w:rsidR="0019119F" w:rsidRPr="0019119F" w:rsidRDefault="0019119F" w:rsidP="0019119F">
            <w:pPr>
              <w:spacing w:after="0"/>
              <w:rPr>
                <w:rFonts w:ascii="Arial Nova Light" w:hAnsi="Arial Nova Light"/>
                <w:b/>
                <w:bCs/>
                <w:lang w:val="de-DE"/>
              </w:rPr>
            </w:pPr>
            <w:r w:rsidRPr="0019119F">
              <w:rPr>
                <w:rFonts w:ascii="Arial Nova Light" w:hAnsi="Arial Nova Light"/>
                <w:b/>
                <w:bCs/>
                <w:lang w:val="de-DE"/>
              </w:rPr>
              <w:t xml:space="preserve">DVI-Anschluss </w:t>
            </w:r>
          </w:p>
          <w:p w:rsidR="0019119F" w:rsidRPr="0019119F" w:rsidRDefault="0019119F" w:rsidP="0019119F">
            <w:pPr>
              <w:spacing w:after="0"/>
              <w:rPr>
                <w:rFonts w:ascii="Arial Nova Light" w:hAnsi="Arial Nova Light"/>
                <w:b/>
                <w:bCs/>
                <w:lang w:val="de-DE"/>
              </w:rPr>
            </w:pPr>
            <w:r w:rsidRPr="0019119F">
              <w:rPr>
                <w:rFonts w:ascii="Arial Nova Light" w:hAnsi="Arial Nova Light"/>
                <w:lang w:val="de-DE"/>
              </w:rPr>
              <w:t>(engl. Digital Visual Interface)</w:t>
            </w:r>
          </w:p>
        </w:tc>
        <w:tc>
          <w:tcPr>
            <w:tcW w:w="2410" w:type="dxa"/>
            <w:tcBorders>
              <w:top w:val="dashSmallGap" w:sz="4" w:space="0" w:color="auto"/>
              <w:left w:val="dashSmallGap" w:sz="4" w:space="0" w:color="auto"/>
              <w:bottom w:val="nil"/>
              <w:right w:val="dashSmallGap" w:sz="4" w:space="0" w:color="auto"/>
            </w:tcBorders>
          </w:tcPr>
          <w:p w:rsidR="0019119F" w:rsidRDefault="0019119F" w:rsidP="0019119F">
            <w:pPr>
              <w:rPr>
                <w:noProof/>
                <w:lang w:eastAsia="de-DE"/>
              </w:rPr>
            </w:pPr>
            <w:r>
              <w:rPr>
                <w:noProof/>
                <w:lang w:eastAsia="de-DE"/>
              </w:rPr>
              <w:drawing>
                <wp:inline distT="0" distB="0" distL="0" distR="0" wp14:anchorId="7E44DA30" wp14:editId="32737074">
                  <wp:extent cx="1105535" cy="784225"/>
                  <wp:effectExtent l="0" t="0" r="0" b="0"/>
                  <wp:docPr id="527322865"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2"/>
                          <pic:cNvPicPr/>
                        </pic:nvPicPr>
                        <pic:blipFill>
                          <a:blip r:embed="rId15">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dashSmallGap" w:sz="4" w:space="0" w:color="auto"/>
              <w:left w:val="dashSmallGap" w:sz="4" w:space="0" w:color="auto"/>
              <w:bottom w:val="nil"/>
              <w:right w:val="dashSmallGap" w:sz="4" w:space="0" w:color="auto"/>
            </w:tcBorders>
          </w:tcPr>
          <w:p w:rsidR="0019119F" w:rsidRPr="0019119F" w:rsidRDefault="0019119F" w:rsidP="0019119F">
            <w:pPr>
              <w:rPr>
                <w:rFonts w:ascii="Arial Nova Light" w:hAnsi="Arial Nova Light"/>
                <w:lang w:val="de-DE"/>
              </w:rPr>
            </w:pPr>
            <w:r w:rsidRPr="0019119F">
              <w:rPr>
                <w:rFonts w:ascii="Arial Nova Light" w:hAnsi="Arial Nova Light"/>
                <w:lang w:val="de-DE"/>
              </w:rPr>
              <w:t xml:space="preserve">DVI ermöglicht die Übertragung eines Bildes über ein digitales oder analoges Signal (oder beides) auf eine Großbilddarstellung. </w:t>
            </w:r>
          </w:p>
        </w:tc>
      </w:tr>
      <w:tr w:rsidR="0019119F" w:rsidRPr="0077590B" w:rsidTr="001D3B43">
        <w:trPr>
          <w:trHeight w:val="1629"/>
        </w:trPr>
        <w:tc>
          <w:tcPr>
            <w:tcW w:w="2694" w:type="dxa"/>
            <w:tcBorders>
              <w:top w:val="dashSmallGap" w:sz="4" w:space="0" w:color="auto"/>
              <w:left w:val="dashSmallGap" w:sz="4" w:space="0" w:color="auto"/>
              <w:bottom w:val="nil"/>
              <w:right w:val="dashSmallGap" w:sz="4" w:space="0" w:color="auto"/>
            </w:tcBorders>
          </w:tcPr>
          <w:p w:rsidR="0019119F" w:rsidRDefault="0019119F" w:rsidP="0019119F">
            <w:pPr>
              <w:spacing w:after="0"/>
              <w:rPr>
                <w:rFonts w:ascii="Arial Nova Light" w:hAnsi="Arial Nova Light"/>
                <w:b/>
                <w:bCs/>
              </w:rPr>
            </w:pPr>
            <w:r>
              <w:rPr>
                <w:rFonts w:ascii="Arial Nova Light" w:hAnsi="Arial Nova Light"/>
                <w:b/>
                <w:bCs/>
              </w:rPr>
              <w:t xml:space="preserve">Lightning-Anschluss </w:t>
            </w:r>
          </w:p>
        </w:tc>
        <w:tc>
          <w:tcPr>
            <w:tcW w:w="2410" w:type="dxa"/>
            <w:tcBorders>
              <w:top w:val="dashSmallGap" w:sz="4" w:space="0" w:color="auto"/>
              <w:left w:val="dashSmallGap" w:sz="4" w:space="0" w:color="auto"/>
              <w:bottom w:val="nil"/>
              <w:right w:val="dashSmallGap" w:sz="4" w:space="0" w:color="auto"/>
            </w:tcBorders>
          </w:tcPr>
          <w:p w:rsidR="0019119F" w:rsidRDefault="0019119F" w:rsidP="0019119F">
            <w:pPr>
              <w:rPr>
                <w:noProof/>
                <w:lang w:eastAsia="de-DE"/>
              </w:rPr>
            </w:pPr>
            <w:r>
              <w:rPr>
                <w:noProof/>
                <w:lang w:eastAsia="de-DE"/>
              </w:rPr>
              <w:drawing>
                <wp:inline distT="0" distB="0" distL="0" distR="0" wp14:anchorId="1AC1E979" wp14:editId="1C267B56">
                  <wp:extent cx="746760" cy="1052584"/>
                  <wp:effectExtent l="228600" t="133350" r="129540" b="128905"/>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f_Technik 10.jpg"/>
                          <pic:cNvPicPr/>
                        </pic:nvPicPr>
                        <pic:blipFill>
                          <a:blip r:embed="rId16" cstate="print">
                            <a:extLst>
                              <a:ext uri="{28A0092B-C50C-407E-A947-70E740481C1C}">
                                <a14:useLocalDpi xmlns:a14="http://schemas.microsoft.com/office/drawing/2010/main" val="0"/>
                              </a:ext>
                            </a:extLst>
                          </a:blip>
                          <a:stretch>
                            <a:fillRect/>
                          </a:stretch>
                        </pic:blipFill>
                        <pic:spPr>
                          <a:xfrm rot="2011697">
                            <a:off x="0" y="0"/>
                            <a:ext cx="748590" cy="1055164"/>
                          </a:xfrm>
                          <a:prstGeom prst="rect">
                            <a:avLst/>
                          </a:prstGeom>
                        </pic:spPr>
                      </pic:pic>
                    </a:graphicData>
                  </a:graphic>
                </wp:inline>
              </w:drawing>
            </w:r>
          </w:p>
        </w:tc>
        <w:tc>
          <w:tcPr>
            <w:tcW w:w="4252" w:type="dxa"/>
            <w:tcBorders>
              <w:top w:val="dashSmallGap" w:sz="4" w:space="0" w:color="auto"/>
              <w:left w:val="dashSmallGap" w:sz="4" w:space="0" w:color="auto"/>
              <w:bottom w:val="nil"/>
              <w:right w:val="dashSmallGap" w:sz="4" w:space="0" w:color="auto"/>
            </w:tcBorders>
          </w:tcPr>
          <w:p w:rsidR="0019119F" w:rsidRPr="0019119F" w:rsidRDefault="0019119F" w:rsidP="0019119F">
            <w:pPr>
              <w:rPr>
                <w:rFonts w:ascii="Arial Nova Light" w:hAnsi="Arial Nova Light"/>
                <w:lang w:val="de-DE"/>
              </w:rPr>
            </w:pPr>
            <w:r w:rsidRPr="0019119F">
              <w:rPr>
                <w:rFonts w:ascii="Arial Nova Light" w:hAnsi="Arial Nova Light"/>
                <w:lang w:val="de-DE"/>
              </w:rPr>
              <w:t>„Lightning“ heißt der Anschluss an Applegeräten. Dabei können Bild- und Audiodateien übertragen werden.</w:t>
            </w:r>
          </w:p>
        </w:tc>
      </w:tr>
    </w:tbl>
    <w:p w:rsidR="00B461F5" w:rsidRPr="0019119F" w:rsidRDefault="0019119F" w:rsidP="0019119F">
      <w:pPr>
        <w:ind w:left="-142"/>
        <w:rPr>
          <w:rFonts w:ascii="Arial Nova Light" w:hAnsi="Arial Nova Light"/>
          <w:b/>
          <w:bCs/>
          <w:lang w:val="de-DE"/>
        </w:rPr>
      </w:pPr>
      <w:r w:rsidRPr="0019119F">
        <w:rPr>
          <w:rFonts w:ascii="Arial Nova Light" w:hAnsi="Arial Nova Light"/>
          <w:b/>
          <w:bCs/>
          <w:lang w:val="de-DE"/>
        </w:rPr>
        <w:t xml:space="preserve">Zum </w:t>
      </w:r>
      <w:r>
        <w:rPr>
          <w:rFonts w:ascii="Arial Nova Light" w:hAnsi="Arial Nova Light"/>
          <w:b/>
          <w:bCs/>
          <w:lang w:val="de-DE"/>
        </w:rPr>
        <w:t>Audiosystem gehören:</w:t>
      </w:r>
    </w:p>
    <w:tbl>
      <w:tblPr>
        <w:tblStyle w:val="Tabellenraster"/>
        <w:tblW w:w="9356" w:type="dxa"/>
        <w:tblInd w:w="-147" w:type="dxa"/>
        <w:tblLayout w:type="fixed"/>
        <w:tblLook w:val="04A0" w:firstRow="1" w:lastRow="0" w:firstColumn="1" w:lastColumn="0" w:noHBand="0" w:noVBand="1"/>
      </w:tblPr>
      <w:tblGrid>
        <w:gridCol w:w="2694"/>
        <w:gridCol w:w="2410"/>
        <w:gridCol w:w="4252"/>
      </w:tblGrid>
      <w:tr w:rsidR="0019119F" w:rsidRPr="0077590B" w:rsidTr="001D3B43">
        <w:trPr>
          <w:trHeight w:val="1227"/>
        </w:trPr>
        <w:tc>
          <w:tcPr>
            <w:tcW w:w="2694" w:type="dxa"/>
            <w:tcBorders>
              <w:top w:val="nil"/>
              <w:left w:val="dashSmallGap" w:sz="4" w:space="0" w:color="auto"/>
              <w:bottom w:val="dashSmallGap" w:sz="4" w:space="0" w:color="auto"/>
              <w:right w:val="dashSmallGap" w:sz="4" w:space="0" w:color="auto"/>
            </w:tcBorders>
          </w:tcPr>
          <w:p w:rsidR="0019119F" w:rsidRPr="007E3D75" w:rsidRDefault="0019119F" w:rsidP="0019119F">
            <w:pPr>
              <w:rPr>
                <w:rFonts w:ascii="Arial Nova Light" w:hAnsi="Arial Nova Light"/>
                <w:b/>
              </w:rPr>
            </w:pPr>
            <w:r w:rsidRPr="00BE7EAB">
              <w:rPr>
                <w:rFonts w:ascii="Arial Nova Light" w:hAnsi="Arial Nova Light"/>
                <w:bCs/>
              </w:rPr>
              <w:t xml:space="preserve"> </w:t>
            </w:r>
            <w:proofErr w:type="spellStart"/>
            <w:r w:rsidRPr="007E3D75">
              <w:rPr>
                <w:rFonts w:ascii="Arial Nova Light" w:hAnsi="Arial Nova Light"/>
                <w:b/>
              </w:rPr>
              <w:t>Lautsprecher</w:t>
            </w:r>
            <w:proofErr w:type="spellEnd"/>
          </w:p>
        </w:tc>
        <w:tc>
          <w:tcPr>
            <w:tcW w:w="2410" w:type="dxa"/>
            <w:tcBorders>
              <w:top w:val="nil"/>
              <w:left w:val="dashSmallGap" w:sz="4" w:space="0" w:color="auto"/>
              <w:bottom w:val="dashSmallGap" w:sz="4" w:space="0" w:color="auto"/>
              <w:right w:val="dashSmallGap" w:sz="4" w:space="0" w:color="auto"/>
            </w:tcBorders>
          </w:tcPr>
          <w:p w:rsidR="0019119F" w:rsidRPr="008E61CA" w:rsidRDefault="0019119F" w:rsidP="0019119F">
            <w:pPr>
              <w:rPr>
                <w:rFonts w:ascii="Arial Nova Light" w:hAnsi="Arial Nova Light"/>
              </w:rPr>
            </w:pPr>
            <w:r>
              <w:rPr>
                <w:noProof/>
                <w:lang w:eastAsia="de-DE"/>
              </w:rPr>
              <w:drawing>
                <wp:inline distT="0" distB="0" distL="0" distR="0" wp14:anchorId="43119859" wp14:editId="150E7151">
                  <wp:extent cx="1105535" cy="784225"/>
                  <wp:effectExtent l="0" t="0" r="0" b="0"/>
                  <wp:docPr id="219282332"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pic:nvPicPr>
                        <pic:blipFill>
                          <a:blip r:embed="rId17">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nil"/>
              <w:left w:val="dashSmallGap" w:sz="4" w:space="0" w:color="auto"/>
              <w:bottom w:val="dashSmallGap" w:sz="4" w:space="0" w:color="auto"/>
              <w:right w:val="dashSmallGap" w:sz="4" w:space="0" w:color="auto"/>
            </w:tcBorders>
          </w:tcPr>
          <w:p w:rsidR="0019119F" w:rsidRPr="0019119F" w:rsidRDefault="0019119F" w:rsidP="0019119F">
            <w:pPr>
              <w:rPr>
                <w:rFonts w:ascii="Arial Nova Light" w:hAnsi="Arial Nova Light"/>
                <w:lang w:val="de-DE"/>
              </w:rPr>
            </w:pPr>
            <w:r w:rsidRPr="0019119F">
              <w:rPr>
                <w:rFonts w:ascii="Arial Nova Light" w:hAnsi="Arial Nova Light"/>
                <w:lang w:val="de-DE"/>
              </w:rPr>
              <w:t>Lautsprecher wandeln elektrische Energie in akustische Signale um. Sie sind in der Regel mit dem Lehrkraft-Computer verbunden.</w:t>
            </w:r>
          </w:p>
        </w:tc>
      </w:tr>
      <w:tr w:rsidR="0019119F" w:rsidRPr="0077590B" w:rsidTr="001D3B43">
        <w:trPr>
          <w:trHeight w:val="1483"/>
        </w:trPr>
        <w:tc>
          <w:tcPr>
            <w:tcW w:w="2694" w:type="dxa"/>
            <w:tcBorders>
              <w:top w:val="dashSmallGap" w:sz="4" w:space="0" w:color="auto"/>
              <w:left w:val="dashSmallGap" w:sz="4" w:space="0" w:color="auto"/>
              <w:bottom w:val="dashSmallGap" w:sz="4" w:space="0" w:color="auto"/>
              <w:right w:val="dashSmallGap" w:sz="4" w:space="0" w:color="auto"/>
            </w:tcBorders>
          </w:tcPr>
          <w:p w:rsidR="0019119F" w:rsidRPr="0019119F" w:rsidRDefault="0019119F" w:rsidP="0019119F">
            <w:pPr>
              <w:rPr>
                <w:rFonts w:ascii="Arial Nova Light" w:hAnsi="Arial Nova Light"/>
                <w:b/>
                <w:lang w:val="de-DE"/>
              </w:rPr>
            </w:pPr>
            <w:proofErr w:type="spellStart"/>
            <w:r w:rsidRPr="0019119F">
              <w:rPr>
                <w:rFonts w:ascii="Arial Nova Light" w:hAnsi="Arial Nova Light"/>
                <w:b/>
                <w:lang w:val="de-DE"/>
              </w:rPr>
              <w:t>Tonkabel</w:t>
            </w:r>
            <w:proofErr w:type="spellEnd"/>
            <w:r w:rsidRPr="0019119F">
              <w:rPr>
                <w:rFonts w:ascii="Arial Nova Light" w:hAnsi="Arial Nova Light"/>
                <w:b/>
                <w:lang w:val="de-DE"/>
              </w:rPr>
              <w:t xml:space="preserve"> mit „DC </w:t>
            </w:r>
            <w:proofErr w:type="spellStart"/>
            <w:r w:rsidRPr="0019119F">
              <w:rPr>
                <w:rFonts w:ascii="Arial Nova Light" w:hAnsi="Arial Nova Light"/>
                <w:b/>
                <w:lang w:val="de-DE"/>
              </w:rPr>
              <w:t>in</w:t>
            </w:r>
            <w:proofErr w:type="gramStart"/>
            <w:r w:rsidRPr="0019119F">
              <w:rPr>
                <w:rFonts w:ascii="Arial Nova Light" w:hAnsi="Arial Nova Light"/>
                <w:b/>
                <w:lang w:val="de-DE"/>
              </w:rPr>
              <w:t>“.Anschluss</w:t>
            </w:r>
            <w:proofErr w:type="spellEnd"/>
            <w:proofErr w:type="gramEnd"/>
            <w:r w:rsidRPr="0019119F">
              <w:rPr>
                <w:rFonts w:ascii="Arial Nova Light" w:hAnsi="Arial Nova Light"/>
                <w:b/>
                <w:lang w:val="de-DE"/>
              </w:rPr>
              <w:t xml:space="preserve"> (Klinkenstecker)</w:t>
            </w:r>
          </w:p>
        </w:tc>
        <w:tc>
          <w:tcPr>
            <w:tcW w:w="2410" w:type="dxa"/>
            <w:tcBorders>
              <w:top w:val="dashSmallGap" w:sz="4" w:space="0" w:color="auto"/>
              <w:left w:val="dashSmallGap" w:sz="4" w:space="0" w:color="auto"/>
              <w:bottom w:val="dashSmallGap" w:sz="4" w:space="0" w:color="auto"/>
              <w:right w:val="dashSmallGap" w:sz="4" w:space="0" w:color="auto"/>
            </w:tcBorders>
          </w:tcPr>
          <w:p w:rsidR="0019119F" w:rsidRPr="008E61CA" w:rsidRDefault="0019119F" w:rsidP="0019119F">
            <w:pPr>
              <w:rPr>
                <w:rFonts w:ascii="Arial Nova Light" w:hAnsi="Arial Nova Light"/>
              </w:rPr>
            </w:pPr>
            <w:r>
              <w:rPr>
                <w:noProof/>
                <w:lang w:eastAsia="de-DE"/>
              </w:rPr>
              <w:drawing>
                <wp:inline distT="0" distB="0" distL="0" distR="0" wp14:anchorId="0127B1A4" wp14:editId="6AD69866">
                  <wp:extent cx="1105535" cy="784225"/>
                  <wp:effectExtent l="0" t="0" r="0" b="0"/>
                  <wp:docPr id="663588784"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8"/>
                          <pic:cNvPicPr/>
                        </pic:nvPicPr>
                        <pic:blipFill>
                          <a:blip r:embed="rId18">
                            <a:extLst>
                              <a:ext uri="{28A0092B-C50C-407E-A947-70E740481C1C}">
                                <a14:useLocalDpi xmlns:a14="http://schemas.microsoft.com/office/drawing/2010/main" val="0"/>
                              </a:ext>
                            </a:extLst>
                          </a:blip>
                          <a:stretch>
                            <a:fillRect/>
                          </a:stretch>
                        </pic:blipFill>
                        <pic:spPr>
                          <a:xfrm>
                            <a:off x="0" y="0"/>
                            <a:ext cx="1105535" cy="784225"/>
                          </a:xfrm>
                          <a:prstGeom prst="rect">
                            <a:avLst/>
                          </a:prstGeom>
                        </pic:spPr>
                      </pic:pic>
                    </a:graphicData>
                  </a:graphic>
                </wp:inline>
              </w:drawing>
            </w:r>
          </w:p>
        </w:tc>
        <w:tc>
          <w:tcPr>
            <w:tcW w:w="4252" w:type="dxa"/>
            <w:tcBorders>
              <w:top w:val="dashSmallGap" w:sz="4" w:space="0" w:color="auto"/>
              <w:left w:val="dashSmallGap" w:sz="4" w:space="0" w:color="auto"/>
              <w:bottom w:val="dashSmallGap" w:sz="4" w:space="0" w:color="auto"/>
              <w:right w:val="dashSmallGap" w:sz="4" w:space="0" w:color="auto"/>
            </w:tcBorders>
          </w:tcPr>
          <w:p w:rsidR="0019119F" w:rsidRPr="0019119F" w:rsidRDefault="0019119F" w:rsidP="0019119F">
            <w:pPr>
              <w:rPr>
                <w:rFonts w:ascii="Arial Nova Light" w:hAnsi="Arial Nova Light"/>
                <w:lang w:val="de-DE"/>
              </w:rPr>
            </w:pPr>
            <w:r w:rsidRPr="0019119F">
              <w:rPr>
                <w:rFonts w:ascii="Arial Nova Light" w:hAnsi="Arial Nova Light"/>
                <w:lang w:val="de-DE"/>
              </w:rPr>
              <w:t>Ein Klinkenstecker ist ein Audioanschluss, mit dem man den Computer mit den Lautsprechern verbindet. Du kennst den Anschluss vielleicht vom Kabel deiner Kopfhörer. „DC“ ist Englisch und steht für „</w:t>
            </w:r>
            <w:proofErr w:type="spellStart"/>
            <w:r w:rsidRPr="0019119F">
              <w:rPr>
                <w:rFonts w:ascii="Arial Nova Light" w:hAnsi="Arial Nova Light"/>
                <w:lang w:val="de-DE"/>
              </w:rPr>
              <w:t>direct</w:t>
            </w:r>
            <w:proofErr w:type="spellEnd"/>
            <w:r w:rsidRPr="0019119F">
              <w:rPr>
                <w:rFonts w:ascii="Arial Nova Light" w:hAnsi="Arial Nova Light"/>
                <w:lang w:val="de-DE"/>
              </w:rPr>
              <w:t xml:space="preserve"> </w:t>
            </w:r>
            <w:proofErr w:type="spellStart"/>
            <w:r w:rsidRPr="0019119F">
              <w:rPr>
                <w:rFonts w:ascii="Arial Nova Light" w:hAnsi="Arial Nova Light"/>
                <w:lang w:val="de-DE"/>
              </w:rPr>
              <w:t>current</w:t>
            </w:r>
            <w:proofErr w:type="spellEnd"/>
            <w:r w:rsidRPr="0019119F">
              <w:rPr>
                <w:rFonts w:ascii="Arial Nova Light" w:hAnsi="Arial Nova Light"/>
                <w:lang w:val="de-DE"/>
              </w:rPr>
              <w:t>“, was auf Deutsch „Gleichstrom“ bedeutet.</w:t>
            </w:r>
          </w:p>
        </w:tc>
      </w:tr>
    </w:tbl>
    <w:p w:rsidR="00B461F5" w:rsidRPr="006952B4" w:rsidRDefault="00B461F5" w:rsidP="006952B4">
      <w:pPr>
        <w:tabs>
          <w:tab w:val="left" w:pos="1416"/>
        </w:tabs>
        <w:rPr>
          <w:rFonts w:ascii="Arial Nova Light" w:hAnsi="Arial Nova Light"/>
          <w:lang w:val="de-DE"/>
        </w:rPr>
      </w:pPr>
    </w:p>
    <w:sectPr w:rsidR="00B461F5" w:rsidRPr="006952B4" w:rsidSect="0077590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02" w:rsidRDefault="00A05C02" w:rsidP="000708CD">
      <w:pPr>
        <w:spacing w:before="0" w:after="0"/>
      </w:pPr>
      <w:r>
        <w:separator/>
      </w:r>
    </w:p>
  </w:endnote>
  <w:endnote w:type="continuationSeparator" w:id="0">
    <w:p w:rsidR="00A05C02" w:rsidRDefault="00A05C02" w:rsidP="00070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ttoOT-Light">
    <w:altName w:val="Calibri"/>
    <w:panose1 w:val="00000000000000000000"/>
    <w:charset w:val="00"/>
    <w:family w:val="swiss"/>
    <w:notTrueType/>
    <w:pitch w:val="default"/>
    <w:sig w:usb0="00000003" w:usb1="00000000" w:usb2="00000000" w:usb3="00000000" w:csb0="00000001"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02" w:rsidRDefault="00A05C02" w:rsidP="000708CD">
      <w:pPr>
        <w:spacing w:before="0" w:after="0"/>
      </w:pPr>
      <w:r>
        <w:separator/>
      </w:r>
    </w:p>
  </w:footnote>
  <w:footnote w:type="continuationSeparator" w:id="0">
    <w:p w:rsidR="00A05C02" w:rsidRDefault="00A05C02" w:rsidP="000708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483" w:rsidRDefault="008C2483" w:rsidP="00F1471D">
    <w:pPr>
      <w:pStyle w:val="Kopfzeile"/>
    </w:pPr>
    <w:r>
      <w:rPr>
        <w:b/>
        <w:sz w:val="32"/>
        <w:szCs w:val="32"/>
      </w:rPr>
      <w:tab/>
    </w:r>
    <w:r>
      <w:rPr>
        <w:b/>
        <w:sz w:val="32"/>
        <w:szCs w:val="32"/>
      </w:rPr>
      <w:tab/>
    </w:r>
    <w:r w:rsidR="00DA5781">
      <w:rPr>
        <w:noProof/>
      </w:rPr>
      <w:drawing>
        <wp:inline distT="0" distB="0" distL="0" distR="0">
          <wp:extent cx="1243743" cy="501477"/>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_medientutoren_logo_kurz_url_4C.jpg"/>
                  <pic:cNvPicPr/>
                </pic:nvPicPr>
                <pic:blipFill>
                  <a:blip r:embed="rId1">
                    <a:extLst>
                      <a:ext uri="{28A0092B-C50C-407E-A947-70E740481C1C}">
                        <a14:useLocalDpi xmlns:a14="http://schemas.microsoft.com/office/drawing/2010/main" val="0"/>
                      </a:ext>
                    </a:extLst>
                  </a:blip>
                  <a:stretch>
                    <a:fillRect/>
                  </a:stretch>
                </pic:blipFill>
                <pic:spPr>
                  <a:xfrm>
                    <a:off x="0" y="0"/>
                    <a:ext cx="1243743" cy="5014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9AD" w:rsidRDefault="004C79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47BEB"/>
    <w:multiLevelType w:val="hybridMultilevel"/>
    <w:tmpl w:val="4B0EEF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92F7A95"/>
    <w:multiLevelType w:val="hybridMultilevel"/>
    <w:tmpl w:val="79F08A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9301EDF"/>
    <w:multiLevelType w:val="hybridMultilevel"/>
    <w:tmpl w:val="9124B1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A951ED7"/>
    <w:multiLevelType w:val="hybridMultilevel"/>
    <w:tmpl w:val="FAB6A70C"/>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D50749B"/>
    <w:multiLevelType w:val="hybridMultilevel"/>
    <w:tmpl w:val="7AE8BD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2D46E8D"/>
    <w:multiLevelType w:val="hybridMultilevel"/>
    <w:tmpl w:val="CFBCF200"/>
    <w:lvl w:ilvl="0" w:tplc="BDD412E8">
      <w:start w:val="1"/>
      <w:numFmt w:val="bullet"/>
      <w:lvlText w:val="-"/>
      <w:lvlJc w:val="left"/>
      <w:pPr>
        <w:ind w:left="720" w:hanging="360"/>
      </w:pPr>
      <w:rPr>
        <w:rFonts w:ascii="Calibri Light" w:hAnsi="Calibri Light"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5600A8"/>
    <w:multiLevelType w:val="hybridMultilevel"/>
    <w:tmpl w:val="3E1AE4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110ACF"/>
    <w:multiLevelType w:val="hybridMultilevel"/>
    <w:tmpl w:val="2DB611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5356D36"/>
    <w:multiLevelType w:val="hybridMultilevel"/>
    <w:tmpl w:val="4AD8B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CD"/>
    <w:rsid w:val="000708CD"/>
    <w:rsid w:val="000C3074"/>
    <w:rsid w:val="001645F6"/>
    <w:rsid w:val="00171254"/>
    <w:rsid w:val="0019119F"/>
    <w:rsid w:val="001C3ADD"/>
    <w:rsid w:val="001D55E6"/>
    <w:rsid w:val="00361D3B"/>
    <w:rsid w:val="003930BD"/>
    <w:rsid w:val="00420EF7"/>
    <w:rsid w:val="00451616"/>
    <w:rsid w:val="004C79AD"/>
    <w:rsid w:val="0059339B"/>
    <w:rsid w:val="005F5DF1"/>
    <w:rsid w:val="00683B6F"/>
    <w:rsid w:val="006952B4"/>
    <w:rsid w:val="00730310"/>
    <w:rsid w:val="0077590B"/>
    <w:rsid w:val="00791D35"/>
    <w:rsid w:val="008828FB"/>
    <w:rsid w:val="008A21B3"/>
    <w:rsid w:val="008C2483"/>
    <w:rsid w:val="00A05C02"/>
    <w:rsid w:val="00A67D16"/>
    <w:rsid w:val="00AF67E0"/>
    <w:rsid w:val="00B461F5"/>
    <w:rsid w:val="00BF6F5A"/>
    <w:rsid w:val="00C1278C"/>
    <w:rsid w:val="00C520B1"/>
    <w:rsid w:val="00C540BC"/>
    <w:rsid w:val="00CC2020"/>
    <w:rsid w:val="00D60BA5"/>
    <w:rsid w:val="00DA5781"/>
    <w:rsid w:val="00DF0A0D"/>
    <w:rsid w:val="00E14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40E6"/>
  <w15:chartTrackingRefBased/>
  <w15:docId w15:val="{FA9BA8E3-349C-49DB-9436-38AB27E4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708CD"/>
    <w:pPr>
      <w:spacing w:before="60" w:after="120" w:line="240" w:lineRule="auto"/>
    </w:pPr>
    <w:rPr>
      <w:lang w:val="en-US"/>
    </w:rPr>
  </w:style>
  <w:style w:type="paragraph" w:styleId="berschrift1">
    <w:name w:val="heading 1"/>
    <w:basedOn w:val="Standard"/>
    <w:next w:val="Standard"/>
    <w:link w:val="berschrift1Zchn"/>
    <w:uiPriority w:val="9"/>
    <w:qFormat/>
    <w:rsid w:val="0069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08CD"/>
    <w:pPr>
      <w:keepNext/>
      <w:keepLines/>
      <w:spacing w:before="200" w:after="0"/>
      <w:outlineLvl w:val="1"/>
    </w:pPr>
    <w:rPr>
      <w:rFonts w:eastAsiaTheme="majorEastAsia" w:cstheme="majorBidi"/>
      <w:b/>
      <w:bCs/>
      <w:color w:val="4472C4"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8C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8CD"/>
    <w:rPr>
      <w:rFonts w:ascii="Segoe UI" w:hAnsi="Segoe UI" w:cs="Segoe UI"/>
      <w:sz w:val="18"/>
      <w:szCs w:val="18"/>
    </w:rPr>
  </w:style>
  <w:style w:type="character" w:customStyle="1" w:styleId="berschrift2Zchn">
    <w:name w:val="Überschrift 2 Zchn"/>
    <w:basedOn w:val="Absatz-Standardschriftart"/>
    <w:link w:val="berschrift2"/>
    <w:uiPriority w:val="9"/>
    <w:rsid w:val="000708CD"/>
    <w:rPr>
      <w:rFonts w:eastAsiaTheme="majorEastAsia" w:cstheme="majorBidi"/>
      <w:b/>
      <w:bCs/>
      <w:color w:val="4472C4" w:themeColor="accent1"/>
      <w:sz w:val="24"/>
      <w:szCs w:val="26"/>
      <w:lang w:val="en-US"/>
    </w:rPr>
  </w:style>
  <w:style w:type="paragraph" w:styleId="Listenabsatz">
    <w:name w:val="List Paragraph"/>
    <w:basedOn w:val="Standard"/>
    <w:link w:val="ListenabsatzZchn"/>
    <w:uiPriority w:val="34"/>
    <w:qFormat/>
    <w:rsid w:val="000708CD"/>
    <w:pPr>
      <w:ind w:left="720"/>
      <w:contextualSpacing/>
    </w:pPr>
  </w:style>
  <w:style w:type="character" w:customStyle="1" w:styleId="ListenabsatzZchn">
    <w:name w:val="Listenabsatz Zchn"/>
    <w:basedOn w:val="Absatz-Standardschriftart"/>
    <w:link w:val="Listenabsatz"/>
    <w:uiPriority w:val="34"/>
    <w:qFormat/>
    <w:rsid w:val="000708CD"/>
    <w:rPr>
      <w:lang w:val="en-US"/>
    </w:rPr>
  </w:style>
  <w:style w:type="paragraph" w:customStyle="1" w:styleId="ZwischenberschriftohneAufzhlung">
    <w:name w:val="Zwischenüberschrift ohne Aufzählung"/>
    <w:basedOn w:val="Standard"/>
    <w:qFormat/>
    <w:rsid w:val="000708CD"/>
    <w:rPr>
      <w:b/>
      <w:sz w:val="28"/>
    </w:rPr>
  </w:style>
  <w:style w:type="paragraph" w:styleId="Kopfzeile">
    <w:name w:val="header"/>
    <w:basedOn w:val="Standard"/>
    <w:link w:val="KopfzeileZchn"/>
    <w:uiPriority w:val="99"/>
    <w:unhideWhenUsed/>
    <w:rsid w:val="000708CD"/>
    <w:pPr>
      <w:tabs>
        <w:tab w:val="center" w:pos="4536"/>
        <w:tab w:val="right" w:pos="9072"/>
      </w:tabs>
      <w:spacing w:before="0" w:after="0"/>
    </w:pPr>
  </w:style>
  <w:style w:type="character" w:customStyle="1" w:styleId="KopfzeileZchn">
    <w:name w:val="Kopfzeile Zchn"/>
    <w:basedOn w:val="Absatz-Standardschriftart"/>
    <w:link w:val="Kopfzeile"/>
    <w:uiPriority w:val="99"/>
    <w:rsid w:val="000708CD"/>
    <w:rPr>
      <w:lang w:val="en-US"/>
    </w:rPr>
  </w:style>
  <w:style w:type="character" w:customStyle="1" w:styleId="InternetLink">
    <w:name w:val="Internet Link"/>
    <w:basedOn w:val="Absatz-Standardschriftart"/>
    <w:uiPriority w:val="99"/>
    <w:unhideWhenUsed/>
    <w:rsid w:val="000708CD"/>
    <w:rPr>
      <w:color w:val="0563C1" w:themeColor="hyperlink"/>
      <w:u w:val="single"/>
    </w:rPr>
  </w:style>
  <w:style w:type="paragraph" w:styleId="Fuzeile">
    <w:name w:val="footer"/>
    <w:basedOn w:val="Standard"/>
    <w:link w:val="FuzeileZchn"/>
    <w:uiPriority w:val="99"/>
    <w:unhideWhenUsed/>
    <w:rsid w:val="000708CD"/>
    <w:pPr>
      <w:tabs>
        <w:tab w:val="center" w:pos="4536"/>
        <w:tab w:val="right" w:pos="9072"/>
      </w:tabs>
      <w:spacing w:before="0" w:after="0"/>
    </w:pPr>
  </w:style>
  <w:style w:type="character" w:customStyle="1" w:styleId="FuzeileZchn">
    <w:name w:val="Fußzeile Zchn"/>
    <w:basedOn w:val="Absatz-Standardschriftart"/>
    <w:link w:val="Fuzeile"/>
    <w:uiPriority w:val="99"/>
    <w:rsid w:val="000708CD"/>
    <w:rPr>
      <w:lang w:val="en-US"/>
    </w:rPr>
  </w:style>
  <w:style w:type="paragraph" w:customStyle="1" w:styleId="Pa0">
    <w:name w:val="Pa0"/>
    <w:basedOn w:val="Standard"/>
    <w:next w:val="Standard"/>
    <w:uiPriority w:val="99"/>
    <w:rsid w:val="004C79AD"/>
    <w:pPr>
      <w:autoSpaceDE w:val="0"/>
      <w:autoSpaceDN w:val="0"/>
      <w:adjustRightInd w:val="0"/>
      <w:spacing w:before="0" w:after="0" w:line="241" w:lineRule="atLeast"/>
    </w:pPr>
    <w:rPr>
      <w:rFonts w:ascii="NettoOT-Light" w:hAnsi="NettoOT-Light"/>
      <w:sz w:val="24"/>
      <w:szCs w:val="24"/>
      <w:lang w:val="de-DE"/>
    </w:rPr>
  </w:style>
  <w:style w:type="character" w:customStyle="1" w:styleId="A2">
    <w:name w:val="A2"/>
    <w:uiPriority w:val="99"/>
    <w:rsid w:val="004C79AD"/>
    <w:rPr>
      <w:rFonts w:cs="NettoOT-Light"/>
      <w:color w:val="000000"/>
    </w:rPr>
  </w:style>
  <w:style w:type="character" w:customStyle="1" w:styleId="berschrift1Zchn">
    <w:name w:val="Überschrift 1 Zchn"/>
    <w:basedOn w:val="Absatz-Standardschriftart"/>
    <w:link w:val="berschrift1"/>
    <w:uiPriority w:val="9"/>
    <w:rsid w:val="006952B4"/>
    <w:rPr>
      <w:rFonts w:asciiTheme="majorHAnsi" w:eastAsiaTheme="majorEastAsia" w:hAnsiTheme="majorHAnsi" w:cstheme="majorBidi"/>
      <w:color w:val="2F5496" w:themeColor="accent1" w:themeShade="BF"/>
      <w:sz w:val="32"/>
      <w:szCs w:val="32"/>
      <w:lang w:val="en-US"/>
    </w:rPr>
  </w:style>
  <w:style w:type="table" w:styleId="Tabellenraster">
    <w:name w:val="Table Grid"/>
    <w:basedOn w:val="NormaleTabelle"/>
    <w:uiPriority w:val="59"/>
    <w:qFormat/>
    <w:rsid w:val="006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Scheckenbach</dc:creator>
  <cp:keywords/>
  <dc:description/>
  <cp:lastModifiedBy>ge56qoj</cp:lastModifiedBy>
  <cp:revision>3</cp:revision>
  <dcterms:created xsi:type="dcterms:W3CDTF">2020-07-13T11:15:00Z</dcterms:created>
  <dcterms:modified xsi:type="dcterms:W3CDTF">2020-07-13T11:20:00Z</dcterms:modified>
</cp:coreProperties>
</file>